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03E12" w14:textId="77777777" w:rsidR="002E4C1B" w:rsidRPr="00886F1A" w:rsidRDefault="002E4C1B" w:rsidP="002E4C1B">
      <w:pPr>
        <w:jc w:val="center"/>
        <w:rPr>
          <w:rFonts w:ascii="Times New Roman" w:hAnsi="Times New Roman" w:cs="Times New Roman"/>
          <w:b/>
          <w:sz w:val="32"/>
          <w:szCs w:val="28"/>
        </w:rPr>
      </w:pPr>
      <w:bookmarkStart w:id="0" w:name="_GoBack"/>
      <w:bookmarkEnd w:id="0"/>
      <w:r w:rsidRPr="00886F1A">
        <w:rPr>
          <w:rFonts w:ascii="Times New Roman" w:hAnsi="Times New Roman" w:cs="Times New Roman"/>
          <w:b/>
          <w:sz w:val="32"/>
          <w:szCs w:val="28"/>
        </w:rPr>
        <w:t xml:space="preserve">МИНИСТЕРСТВО ПРОСВЕЩЕНИЯ </w:t>
      </w:r>
    </w:p>
    <w:p w14:paraId="483A0005" w14:textId="77777777" w:rsidR="002E4C1B" w:rsidRPr="00886F1A" w:rsidRDefault="002E4C1B" w:rsidP="002E4C1B">
      <w:pPr>
        <w:jc w:val="center"/>
        <w:rPr>
          <w:rFonts w:ascii="Times New Roman" w:hAnsi="Times New Roman" w:cs="Times New Roman"/>
          <w:b/>
          <w:sz w:val="32"/>
          <w:szCs w:val="28"/>
        </w:rPr>
      </w:pPr>
      <w:r w:rsidRPr="00886F1A">
        <w:rPr>
          <w:rFonts w:ascii="Times New Roman" w:hAnsi="Times New Roman" w:cs="Times New Roman"/>
          <w:b/>
          <w:sz w:val="32"/>
          <w:szCs w:val="28"/>
        </w:rPr>
        <w:t>РОССИЙСКОЙ ФЕДЕРАЦИИ</w:t>
      </w:r>
    </w:p>
    <w:p w14:paraId="741FA498" w14:textId="77777777" w:rsidR="002E4C1B" w:rsidRPr="00886F1A" w:rsidRDefault="002E4C1B" w:rsidP="002E4C1B">
      <w:pPr>
        <w:spacing w:line="360" w:lineRule="auto"/>
        <w:jc w:val="center"/>
        <w:rPr>
          <w:rFonts w:ascii="Times New Roman" w:hAnsi="Times New Roman" w:cs="Times New Roman"/>
          <w:b/>
          <w:sz w:val="32"/>
          <w:szCs w:val="28"/>
        </w:rPr>
      </w:pPr>
    </w:p>
    <w:p w14:paraId="7CFA40D1" w14:textId="77777777" w:rsidR="002E4C1B" w:rsidRPr="00886F1A" w:rsidRDefault="002E4C1B" w:rsidP="002E4C1B">
      <w:pPr>
        <w:spacing w:line="360" w:lineRule="auto"/>
        <w:jc w:val="center"/>
        <w:rPr>
          <w:rFonts w:ascii="Times New Roman" w:hAnsi="Times New Roman" w:cs="Times New Roman"/>
          <w:b/>
          <w:sz w:val="32"/>
          <w:szCs w:val="28"/>
        </w:rPr>
      </w:pPr>
    </w:p>
    <w:p w14:paraId="27959DD2" w14:textId="77777777" w:rsidR="002E4C1B" w:rsidRPr="00886F1A" w:rsidRDefault="002E4C1B" w:rsidP="002E4C1B">
      <w:pPr>
        <w:ind w:left="5664"/>
        <w:jc w:val="center"/>
        <w:rPr>
          <w:rFonts w:ascii="Times New Roman" w:hAnsi="Times New Roman" w:cs="Times New Roman"/>
          <w:sz w:val="28"/>
          <w:szCs w:val="28"/>
        </w:rPr>
      </w:pPr>
      <w:r w:rsidRPr="00886F1A">
        <w:rPr>
          <w:rFonts w:ascii="Times New Roman" w:hAnsi="Times New Roman" w:cs="Times New Roman"/>
          <w:sz w:val="28"/>
          <w:szCs w:val="28"/>
        </w:rPr>
        <w:t>УТВЕРЖДАЮ</w:t>
      </w:r>
    </w:p>
    <w:p w14:paraId="31D43990" w14:textId="77777777" w:rsidR="002E4C1B" w:rsidRPr="00886F1A" w:rsidRDefault="002E4C1B" w:rsidP="002E4C1B">
      <w:pPr>
        <w:ind w:left="5664"/>
        <w:jc w:val="center"/>
        <w:rPr>
          <w:rFonts w:ascii="Times New Roman" w:hAnsi="Times New Roman" w:cs="Times New Roman"/>
          <w:sz w:val="28"/>
          <w:szCs w:val="28"/>
        </w:rPr>
      </w:pPr>
      <w:r w:rsidRPr="00886F1A">
        <w:rPr>
          <w:rFonts w:ascii="Times New Roman" w:hAnsi="Times New Roman" w:cs="Times New Roman"/>
          <w:sz w:val="28"/>
          <w:szCs w:val="28"/>
        </w:rPr>
        <w:t xml:space="preserve">Заместитель Министра просвещения </w:t>
      </w:r>
      <w:r w:rsidRPr="00886F1A">
        <w:rPr>
          <w:rFonts w:ascii="Times New Roman" w:hAnsi="Times New Roman" w:cs="Times New Roman"/>
          <w:sz w:val="28"/>
          <w:szCs w:val="28"/>
        </w:rPr>
        <w:br/>
        <w:t>Российской Федерации</w:t>
      </w:r>
    </w:p>
    <w:p w14:paraId="35B10C99" w14:textId="77777777" w:rsidR="002E4C1B" w:rsidRPr="00886F1A" w:rsidRDefault="002E4C1B" w:rsidP="002E4C1B">
      <w:pPr>
        <w:spacing w:line="360" w:lineRule="auto"/>
        <w:ind w:left="5664"/>
        <w:jc w:val="center"/>
        <w:rPr>
          <w:rFonts w:ascii="Times New Roman" w:hAnsi="Times New Roman" w:cs="Times New Roman"/>
          <w:sz w:val="28"/>
          <w:szCs w:val="28"/>
        </w:rPr>
      </w:pPr>
    </w:p>
    <w:p w14:paraId="643D27C4" w14:textId="1D00C791" w:rsidR="002E4C1B" w:rsidRPr="00886F1A" w:rsidRDefault="002E4C1B" w:rsidP="002E4C1B">
      <w:pPr>
        <w:spacing w:line="360" w:lineRule="auto"/>
        <w:jc w:val="right"/>
        <w:rPr>
          <w:rFonts w:ascii="Times New Roman" w:hAnsi="Times New Roman" w:cs="Times New Roman"/>
          <w:sz w:val="28"/>
          <w:szCs w:val="28"/>
        </w:rPr>
      </w:pPr>
      <w:r w:rsidRPr="00886F1A">
        <w:rPr>
          <w:rFonts w:ascii="Times New Roman" w:hAnsi="Times New Roman" w:cs="Times New Roman"/>
          <w:sz w:val="28"/>
          <w:szCs w:val="28"/>
        </w:rPr>
        <w:t>___________________/</w:t>
      </w:r>
      <w:r w:rsidR="00EA7CA8" w:rsidRPr="00886F1A">
        <w:rPr>
          <w:rFonts w:ascii="Times New Roman" w:hAnsi="Times New Roman" w:cs="Times New Roman"/>
          <w:sz w:val="28"/>
          <w:szCs w:val="28"/>
        </w:rPr>
        <w:t>В.С. Басюк</w:t>
      </w:r>
    </w:p>
    <w:p w14:paraId="192B7068" w14:textId="77777777" w:rsidR="002E4C1B" w:rsidRPr="00886F1A" w:rsidRDefault="002E4C1B" w:rsidP="002E4C1B">
      <w:pPr>
        <w:spacing w:line="360" w:lineRule="auto"/>
        <w:jc w:val="right"/>
        <w:rPr>
          <w:rFonts w:ascii="Times New Roman" w:hAnsi="Times New Roman" w:cs="Times New Roman"/>
          <w:sz w:val="28"/>
          <w:szCs w:val="28"/>
        </w:rPr>
      </w:pPr>
    </w:p>
    <w:p w14:paraId="32841655" w14:textId="77777777" w:rsidR="002E4C1B" w:rsidRPr="00886F1A" w:rsidRDefault="002E4C1B" w:rsidP="002E4C1B">
      <w:pPr>
        <w:spacing w:line="360" w:lineRule="auto"/>
        <w:jc w:val="right"/>
        <w:rPr>
          <w:rFonts w:ascii="Times New Roman" w:hAnsi="Times New Roman" w:cs="Times New Roman"/>
          <w:sz w:val="28"/>
          <w:szCs w:val="28"/>
        </w:rPr>
      </w:pPr>
      <w:r w:rsidRPr="00886F1A">
        <w:rPr>
          <w:rFonts w:ascii="Times New Roman" w:hAnsi="Times New Roman" w:cs="Times New Roman"/>
          <w:sz w:val="28"/>
          <w:szCs w:val="28"/>
        </w:rPr>
        <w:t>«___» _______________</w:t>
      </w:r>
      <w:r w:rsidR="00181719" w:rsidRPr="00886F1A">
        <w:rPr>
          <w:rFonts w:ascii="Times New Roman" w:hAnsi="Times New Roman" w:cs="Times New Roman"/>
          <w:sz w:val="28"/>
          <w:szCs w:val="28"/>
        </w:rPr>
        <w:t xml:space="preserve"> 2020</w:t>
      </w:r>
      <w:r w:rsidRPr="00886F1A">
        <w:rPr>
          <w:rFonts w:ascii="Times New Roman" w:hAnsi="Times New Roman" w:cs="Times New Roman"/>
          <w:sz w:val="28"/>
          <w:szCs w:val="28"/>
        </w:rPr>
        <w:t xml:space="preserve"> г.</w:t>
      </w:r>
    </w:p>
    <w:p w14:paraId="10597879" w14:textId="77777777" w:rsidR="002E4C1B" w:rsidRPr="00886F1A" w:rsidRDefault="002E4C1B" w:rsidP="002E4C1B">
      <w:pPr>
        <w:spacing w:line="360" w:lineRule="auto"/>
        <w:jc w:val="center"/>
        <w:rPr>
          <w:rFonts w:ascii="Times New Roman" w:hAnsi="Times New Roman" w:cs="Times New Roman"/>
          <w:sz w:val="28"/>
          <w:szCs w:val="28"/>
        </w:rPr>
      </w:pPr>
    </w:p>
    <w:p w14:paraId="536F7945" w14:textId="77777777" w:rsidR="002E4C1B" w:rsidRPr="00886F1A" w:rsidRDefault="002E4C1B" w:rsidP="002E4C1B">
      <w:pPr>
        <w:spacing w:line="360" w:lineRule="auto"/>
        <w:jc w:val="center"/>
        <w:rPr>
          <w:rFonts w:ascii="Times New Roman" w:hAnsi="Times New Roman" w:cs="Times New Roman"/>
          <w:sz w:val="28"/>
          <w:szCs w:val="28"/>
        </w:rPr>
      </w:pPr>
    </w:p>
    <w:p w14:paraId="768C388F" w14:textId="77777777" w:rsidR="002E4C1B" w:rsidRPr="00886F1A" w:rsidRDefault="002E4C1B" w:rsidP="002E4C1B">
      <w:pPr>
        <w:spacing w:line="360" w:lineRule="auto"/>
        <w:jc w:val="center"/>
        <w:rPr>
          <w:rFonts w:ascii="Times New Roman" w:hAnsi="Times New Roman" w:cs="Times New Roman"/>
          <w:sz w:val="28"/>
          <w:szCs w:val="28"/>
        </w:rPr>
      </w:pPr>
    </w:p>
    <w:p w14:paraId="7C62C6BF" w14:textId="77777777" w:rsidR="002E4C1B" w:rsidRPr="00886F1A" w:rsidRDefault="002E4C1B" w:rsidP="002E4C1B">
      <w:pPr>
        <w:spacing w:line="360" w:lineRule="auto"/>
        <w:jc w:val="center"/>
        <w:rPr>
          <w:rFonts w:ascii="Times New Roman" w:hAnsi="Times New Roman" w:cs="Times New Roman"/>
          <w:b/>
          <w:sz w:val="28"/>
          <w:szCs w:val="28"/>
        </w:rPr>
      </w:pPr>
      <w:r w:rsidRPr="00886F1A">
        <w:rPr>
          <w:rFonts w:ascii="Times New Roman" w:hAnsi="Times New Roman" w:cs="Times New Roman"/>
          <w:b/>
          <w:sz w:val="28"/>
          <w:szCs w:val="28"/>
        </w:rPr>
        <w:t>ДОКУМЕНТАЦИЯ</w:t>
      </w:r>
    </w:p>
    <w:p w14:paraId="746F96E1" w14:textId="77777777" w:rsidR="005B2913" w:rsidRPr="00886F1A" w:rsidRDefault="005B2913" w:rsidP="005B2913">
      <w:pPr>
        <w:spacing w:line="360" w:lineRule="auto"/>
        <w:jc w:val="center"/>
        <w:rPr>
          <w:rFonts w:ascii="Times New Roman" w:hAnsi="Times New Roman" w:cs="Times New Roman"/>
          <w:sz w:val="28"/>
          <w:szCs w:val="28"/>
        </w:rPr>
      </w:pPr>
    </w:p>
    <w:p w14:paraId="77FC1B90" w14:textId="563F1960" w:rsidR="005B2913" w:rsidRPr="00886F1A" w:rsidRDefault="002E4C1B" w:rsidP="005B2913">
      <w:pPr>
        <w:spacing w:line="360" w:lineRule="auto"/>
        <w:jc w:val="center"/>
        <w:rPr>
          <w:rFonts w:ascii="Times New Roman" w:hAnsi="Times New Roman" w:cs="Times New Roman"/>
          <w:sz w:val="28"/>
          <w:szCs w:val="28"/>
        </w:rPr>
      </w:pPr>
      <w:r w:rsidRPr="00886F1A">
        <w:rPr>
          <w:rFonts w:ascii="Times New Roman" w:hAnsi="Times New Roman" w:cs="Times New Roman"/>
          <w:sz w:val="28"/>
          <w:szCs w:val="28"/>
        </w:rPr>
        <w:t xml:space="preserve">на участие в отборе субъектов Российской Федерации на </w:t>
      </w:r>
      <w:r w:rsidR="00057EAA" w:rsidRPr="00886F1A">
        <w:rPr>
          <w:rFonts w:ascii="Times New Roman" w:hAnsi="Times New Roman" w:cs="Times New Roman"/>
          <w:sz w:val="28"/>
          <w:szCs w:val="28"/>
        </w:rPr>
        <w:t>предоставление в 2021</w:t>
      </w:r>
      <w:r w:rsidRPr="00886F1A">
        <w:rPr>
          <w:rFonts w:ascii="Times New Roman" w:hAnsi="Times New Roman" w:cs="Times New Roman"/>
          <w:sz w:val="28"/>
          <w:szCs w:val="28"/>
        </w:rPr>
        <w:t>-</w:t>
      </w:r>
      <w:r w:rsidR="00057EAA" w:rsidRPr="00886F1A">
        <w:rPr>
          <w:rFonts w:ascii="Times New Roman" w:hAnsi="Times New Roman" w:cs="Times New Roman"/>
          <w:sz w:val="28"/>
          <w:szCs w:val="28"/>
        </w:rPr>
        <w:t>2023</w:t>
      </w:r>
      <w:r w:rsidRPr="00886F1A">
        <w:rPr>
          <w:rFonts w:ascii="Times New Roman" w:hAnsi="Times New Roman" w:cs="Times New Roman"/>
          <w:sz w:val="28"/>
          <w:szCs w:val="28"/>
        </w:rPr>
        <w:t xml:space="preserve"> годах</w:t>
      </w:r>
      <w:r w:rsidR="002F1B3C" w:rsidRPr="00886F1A">
        <w:rPr>
          <w:rFonts w:ascii="Times New Roman" w:hAnsi="Times New Roman" w:cs="Times New Roman"/>
          <w:sz w:val="28"/>
          <w:szCs w:val="28"/>
        </w:rPr>
        <w:t xml:space="preserve"> </w:t>
      </w:r>
      <w:r w:rsidRPr="00886F1A">
        <w:rPr>
          <w:rFonts w:ascii="Times New Roman" w:hAnsi="Times New Roman" w:cs="Times New Roman"/>
          <w:sz w:val="28"/>
          <w:szCs w:val="28"/>
        </w:rPr>
        <w:t xml:space="preserve">из федерального бюджета бюджетам субъектов Российской Федерации </w:t>
      </w:r>
      <w:r w:rsidR="005B2913" w:rsidRPr="00886F1A">
        <w:rPr>
          <w:rFonts w:ascii="Times New Roman" w:hAnsi="Times New Roman" w:cs="Times New Roman"/>
          <w:sz w:val="28"/>
          <w:szCs w:val="28"/>
        </w:rPr>
        <w:t xml:space="preserve">на </w:t>
      </w:r>
      <w:r w:rsidR="005A62B6" w:rsidRPr="00886F1A">
        <w:rPr>
          <w:rFonts w:ascii="Times New Roman" w:hAnsi="Times New Roman" w:cs="Times New Roman"/>
          <w:sz w:val="28"/>
          <w:szCs w:val="28"/>
        </w:rPr>
        <w:t xml:space="preserve">создание и функционирование в общеобразовательных организациях, расположенных в сельской местности и малых городах, </w:t>
      </w:r>
      <w:r w:rsidR="00ED17B3" w:rsidRPr="00886F1A">
        <w:rPr>
          <w:rFonts w:ascii="Times New Roman" w:hAnsi="Times New Roman" w:cs="Times New Roman"/>
          <w:sz w:val="28"/>
          <w:szCs w:val="28"/>
        </w:rPr>
        <w:t>Ц</w:t>
      </w:r>
      <w:r w:rsidR="005A62B6" w:rsidRPr="00886F1A">
        <w:rPr>
          <w:rFonts w:ascii="Times New Roman" w:hAnsi="Times New Roman" w:cs="Times New Roman"/>
          <w:sz w:val="28"/>
          <w:szCs w:val="28"/>
        </w:rPr>
        <w:t xml:space="preserve">ентров образования естественно-научной и технологической направленностей «Точка роста» в </w:t>
      </w:r>
      <w:r w:rsidR="005B2913" w:rsidRPr="00886F1A">
        <w:rPr>
          <w:rFonts w:ascii="Times New Roman" w:hAnsi="Times New Roman" w:cs="Times New Roman"/>
          <w:sz w:val="28"/>
          <w:szCs w:val="28"/>
        </w:rPr>
        <w:t>рамках федерального проекта «Современная школа» национального проекта «Образование»</w:t>
      </w:r>
    </w:p>
    <w:p w14:paraId="1DBA5DD3" w14:textId="77777777" w:rsidR="005B2913" w:rsidRPr="00886F1A" w:rsidRDefault="005B2913" w:rsidP="005B2913">
      <w:pPr>
        <w:spacing w:line="360" w:lineRule="auto"/>
        <w:jc w:val="center"/>
        <w:rPr>
          <w:rFonts w:ascii="Times New Roman" w:hAnsi="Times New Roman" w:cs="Times New Roman"/>
          <w:sz w:val="28"/>
          <w:szCs w:val="28"/>
        </w:rPr>
      </w:pPr>
    </w:p>
    <w:p w14:paraId="11AE1A88" w14:textId="77777777" w:rsidR="005B2913" w:rsidRPr="00886F1A" w:rsidRDefault="005B2913" w:rsidP="005B2913">
      <w:pPr>
        <w:spacing w:line="360" w:lineRule="auto"/>
        <w:jc w:val="center"/>
        <w:rPr>
          <w:rFonts w:ascii="Times New Roman" w:hAnsi="Times New Roman" w:cs="Times New Roman"/>
          <w:sz w:val="28"/>
          <w:szCs w:val="28"/>
        </w:rPr>
      </w:pPr>
    </w:p>
    <w:p w14:paraId="5F3C93B1" w14:textId="77777777" w:rsidR="005B2913" w:rsidRPr="00886F1A" w:rsidRDefault="005B2913" w:rsidP="005B2913">
      <w:pPr>
        <w:spacing w:line="360" w:lineRule="auto"/>
        <w:jc w:val="center"/>
        <w:rPr>
          <w:rFonts w:ascii="Times New Roman" w:hAnsi="Times New Roman" w:cs="Times New Roman"/>
          <w:sz w:val="28"/>
          <w:szCs w:val="28"/>
        </w:rPr>
      </w:pPr>
    </w:p>
    <w:p w14:paraId="31FAE7A9" w14:textId="77777777" w:rsidR="005B2913" w:rsidRPr="00886F1A" w:rsidRDefault="005B2913" w:rsidP="005B2913">
      <w:pPr>
        <w:spacing w:line="360" w:lineRule="auto"/>
        <w:jc w:val="center"/>
        <w:rPr>
          <w:rFonts w:ascii="Times New Roman" w:hAnsi="Times New Roman" w:cs="Times New Roman"/>
          <w:sz w:val="32"/>
          <w:szCs w:val="28"/>
        </w:rPr>
      </w:pPr>
    </w:p>
    <w:p w14:paraId="019609A0" w14:textId="77777777" w:rsidR="005B2913" w:rsidRPr="00886F1A" w:rsidRDefault="005B2913" w:rsidP="005B2913">
      <w:pPr>
        <w:spacing w:line="360" w:lineRule="auto"/>
        <w:jc w:val="center"/>
        <w:rPr>
          <w:rFonts w:ascii="Times New Roman" w:hAnsi="Times New Roman" w:cs="Times New Roman"/>
          <w:sz w:val="32"/>
          <w:szCs w:val="28"/>
        </w:rPr>
      </w:pPr>
    </w:p>
    <w:p w14:paraId="73FC00AF" w14:textId="77777777" w:rsidR="00B151ED" w:rsidRPr="00886F1A" w:rsidRDefault="00B151ED" w:rsidP="005B2913">
      <w:pPr>
        <w:spacing w:line="360" w:lineRule="auto"/>
        <w:jc w:val="center"/>
        <w:rPr>
          <w:rFonts w:ascii="Times New Roman" w:hAnsi="Times New Roman" w:cs="Times New Roman"/>
          <w:sz w:val="32"/>
          <w:szCs w:val="28"/>
        </w:rPr>
      </w:pPr>
    </w:p>
    <w:p w14:paraId="25B3374F" w14:textId="77777777" w:rsidR="005B2913" w:rsidRPr="00886F1A" w:rsidRDefault="00057EAA" w:rsidP="005B2913">
      <w:pPr>
        <w:spacing w:line="360" w:lineRule="auto"/>
        <w:jc w:val="center"/>
        <w:rPr>
          <w:rFonts w:ascii="Times New Roman" w:hAnsi="Times New Roman" w:cs="Times New Roman"/>
          <w:sz w:val="28"/>
          <w:szCs w:val="28"/>
        </w:rPr>
      </w:pPr>
      <w:r w:rsidRPr="00886F1A">
        <w:rPr>
          <w:rFonts w:ascii="Times New Roman" w:hAnsi="Times New Roman" w:cs="Times New Roman"/>
          <w:sz w:val="28"/>
          <w:szCs w:val="28"/>
        </w:rPr>
        <w:t>Москва, 2020</w:t>
      </w:r>
    </w:p>
    <w:p w14:paraId="675D88C5" w14:textId="77777777" w:rsidR="00C101B7" w:rsidRPr="00886F1A" w:rsidRDefault="00C101B7" w:rsidP="00E355C9">
      <w:pPr>
        <w:pStyle w:val="a3"/>
        <w:numPr>
          <w:ilvl w:val="0"/>
          <w:numId w:val="1"/>
        </w:numPr>
        <w:tabs>
          <w:tab w:val="left" w:pos="0"/>
        </w:tabs>
        <w:spacing w:line="360" w:lineRule="auto"/>
        <w:ind w:left="0" w:firstLine="0"/>
        <w:jc w:val="center"/>
        <w:rPr>
          <w:rFonts w:ascii="Times New Roman" w:hAnsi="Times New Roman" w:cs="Times New Roman"/>
          <w:b/>
          <w:sz w:val="28"/>
          <w:szCs w:val="28"/>
        </w:rPr>
      </w:pPr>
      <w:r w:rsidRPr="00886F1A">
        <w:rPr>
          <w:rFonts w:ascii="Times New Roman" w:hAnsi="Times New Roman" w:cs="Times New Roman"/>
          <w:b/>
          <w:sz w:val="28"/>
          <w:szCs w:val="28"/>
        </w:rPr>
        <w:lastRenderedPageBreak/>
        <w:t>Общие положения</w:t>
      </w:r>
    </w:p>
    <w:p w14:paraId="0A54DAD1" w14:textId="3DB11FDF" w:rsidR="002E4C1B" w:rsidRPr="00886F1A" w:rsidRDefault="002E4C1B" w:rsidP="002E4C1B">
      <w:pPr>
        <w:pStyle w:val="a3"/>
        <w:spacing w:line="360" w:lineRule="auto"/>
        <w:ind w:left="0" w:firstLine="708"/>
        <w:jc w:val="both"/>
        <w:rPr>
          <w:rFonts w:ascii="Times New Roman" w:hAnsi="Times New Roman" w:cs="Times New Roman"/>
          <w:sz w:val="28"/>
          <w:szCs w:val="28"/>
        </w:rPr>
      </w:pPr>
      <w:r w:rsidRPr="00886F1A">
        <w:rPr>
          <w:rFonts w:ascii="Times New Roman" w:hAnsi="Times New Roman" w:cs="Times New Roman"/>
          <w:sz w:val="28"/>
          <w:szCs w:val="28"/>
        </w:rPr>
        <w:t xml:space="preserve">Настоящая документация определяет порядок проведения отбора субъектов Российской Федерации на предоставление в </w:t>
      </w:r>
      <w:r w:rsidR="00713B82" w:rsidRPr="00886F1A">
        <w:rPr>
          <w:rFonts w:ascii="Times New Roman" w:hAnsi="Times New Roman" w:cs="Times New Roman"/>
          <w:sz w:val="28"/>
          <w:szCs w:val="28"/>
        </w:rPr>
        <w:t>2021-2023</w:t>
      </w:r>
      <w:r w:rsidRPr="00886F1A">
        <w:rPr>
          <w:rFonts w:ascii="Times New Roman" w:hAnsi="Times New Roman" w:cs="Times New Roman"/>
          <w:sz w:val="28"/>
          <w:szCs w:val="28"/>
        </w:rPr>
        <w:t xml:space="preserve"> годах</w:t>
      </w:r>
      <w:r w:rsidR="00706C64" w:rsidRPr="00886F1A">
        <w:rPr>
          <w:rFonts w:ascii="Times New Roman" w:hAnsi="Times New Roman" w:cs="Times New Roman"/>
          <w:sz w:val="28"/>
          <w:szCs w:val="28"/>
        </w:rPr>
        <w:t xml:space="preserve"> </w:t>
      </w:r>
      <w:r w:rsidRPr="00886F1A">
        <w:rPr>
          <w:rFonts w:ascii="Times New Roman" w:hAnsi="Times New Roman" w:cs="Times New Roman"/>
          <w:sz w:val="28"/>
          <w:szCs w:val="28"/>
        </w:rPr>
        <w:t>из федерального бюджета бюджетам субъектов Российской Федерации</w:t>
      </w:r>
      <w:r w:rsidR="007A428B" w:rsidRPr="00886F1A">
        <w:rPr>
          <w:rFonts w:ascii="Times New Roman" w:hAnsi="Times New Roman" w:cs="Times New Roman"/>
          <w:sz w:val="28"/>
          <w:szCs w:val="28"/>
        </w:rPr>
        <w:t xml:space="preserve"> на </w:t>
      </w:r>
      <w:r w:rsidR="00706C64" w:rsidRPr="00886F1A">
        <w:rPr>
          <w:rFonts w:ascii="Times New Roman" w:hAnsi="Times New Roman" w:cs="Times New Roman"/>
          <w:sz w:val="28"/>
          <w:szCs w:val="28"/>
        </w:rPr>
        <w:t xml:space="preserve">создание и функционирование в общеобразовательных организациях, расположенных в сельской местности и малых городах, </w:t>
      </w:r>
      <w:r w:rsidR="00ED17B3" w:rsidRPr="00886F1A">
        <w:rPr>
          <w:rFonts w:ascii="Times New Roman" w:hAnsi="Times New Roman" w:cs="Times New Roman"/>
          <w:sz w:val="28"/>
          <w:szCs w:val="28"/>
        </w:rPr>
        <w:t>Ц</w:t>
      </w:r>
      <w:r w:rsidR="00706C64" w:rsidRPr="00886F1A">
        <w:rPr>
          <w:rFonts w:ascii="Times New Roman" w:hAnsi="Times New Roman" w:cs="Times New Roman"/>
          <w:sz w:val="28"/>
          <w:szCs w:val="28"/>
        </w:rPr>
        <w:t>ентров образования естественно-научной и технологической направленностей «Точка роста»</w:t>
      </w:r>
      <w:r w:rsidR="007A428B" w:rsidRPr="00886F1A">
        <w:rPr>
          <w:rFonts w:ascii="Times New Roman" w:hAnsi="Times New Roman" w:cs="Times New Roman"/>
          <w:sz w:val="28"/>
          <w:szCs w:val="28"/>
        </w:rPr>
        <w:t xml:space="preserve"> в рамках федерального проекта «Современная школа» национального проекта «Образование» </w:t>
      </w:r>
      <w:r w:rsidRPr="00886F1A">
        <w:rPr>
          <w:rFonts w:ascii="Times New Roman" w:hAnsi="Times New Roman" w:cs="Times New Roman"/>
          <w:sz w:val="28"/>
          <w:szCs w:val="28"/>
        </w:rPr>
        <w:t xml:space="preserve">(далее соответственно – </w:t>
      </w:r>
      <w:r w:rsidR="00182FE1" w:rsidRPr="00886F1A">
        <w:rPr>
          <w:rFonts w:ascii="Times New Roman" w:hAnsi="Times New Roman" w:cs="Times New Roman"/>
          <w:sz w:val="28"/>
          <w:szCs w:val="28"/>
        </w:rPr>
        <w:t>Субсидия</w:t>
      </w:r>
      <w:r w:rsidRPr="00886F1A">
        <w:rPr>
          <w:rFonts w:ascii="Times New Roman" w:hAnsi="Times New Roman" w:cs="Times New Roman"/>
          <w:sz w:val="28"/>
          <w:szCs w:val="28"/>
        </w:rPr>
        <w:t xml:space="preserve">, </w:t>
      </w:r>
      <w:r w:rsidR="00182FE1" w:rsidRPr="00886F1A">
        <w:rPr>
          <w:rFonts w:ascii="Times New Roman" w:hAnsi="Times New Roman" w:cs="Times New Roman"/>
          <w:sz w:val="28"/>
          <w:szCs w:val="28"/>
        </w:rPr>
        <w:t xml:space="preserve">Федеральный </w:t>
      </w:r>
      <w:r w:rsidRPr="00886F1A">
        <w:rPr>
          <w:rFonts w:ascii="Times New Roman" w:hAnsi="Times New Roman" w:cs="Times New Roman"/>
          <w:sz w:val="28"/>
          <w:szCs w:val="28"/>
        </w:rPr>
        <w:t xml:space="preserve">проект) 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отдельных мероприятий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 приведенных в приложении </w:t>
      </w:r>
      <w:r w:rsidR="00182FE1" w:rsidRPr="00886F1A">
        <w:rPr>
          <w:rFonts w:ascii="Times New Roman" w:hAnsi="Times New Roman" w:cs="Times New Roman"/>
          <w:sz w:val="28"/>
          <w:szCs w:val="28"/>
        </w:rPr>
        <w:t>№ </w:t>
      </w:r>
      <w:r w:rsidRPr="00886F1A">
        <w:rPr>
          <w:rFonts w:ascii="Times New Roman" w:hAnsi="Times New Roman" w:cs="Times New Roman"/>
          <w:sz w:val="28"/>
          <w:szCs w:val="28"/>
        </w:rPr>
        <w:t>5 к указанной государственной программе, утвержденной постановлением Правительства Российской Федерации от 26 декабря 2017 г. № 1642.</w:t>
      </w:r>
    </w:p>
    <w:p w14:paraId="745B30F4" w14:textId="41BBAD6C" w:rsidR="00090C56" w:rsidRPr="00886F1A" w:rsidRDefault="002E4C1B" w:rsidP="002E4C1B">
      <w:pPr>
        <w:pStyle w:val="a3"/>
        <w:spacing w:line="360" w:lineRule="auto"/>
        <w:ind w:left="0" w:firstLine="708"/>
        <w:jc w:val="both"/>
        <w:rPr>
          <w:rFonts w:ascii="Times New Roman" w:hAnsi="Times New Roman" w:cs="Times New Roman"/>
          <w:sz w:val="28"/>
          <w:szCs w:val="28"/>
        </w:rPr>
      </w:pPr>
      <w:r w:rsidRPr="00886F1A">
        <w:rPr>
          <w:rFonts w:ascii="Times New Roman" w:hAnsi="Times New Roman" w:cs="Times New Roman"/>
          <w:sz w:val="28"/>
          <w:szCs w:val="28"/>
        </w:rPr>
        <w:t xml:space="preserve">Целью предоставления </w:t>
      </w:r>
      <w:r w:rsidR="00182FE1" w:rsidRPr="00886F1A">
        <w:rPr>
          <w:rFonts w:ascii="Times New Roman" w:hAnsi="Times New Roman" w:cs="Times New Roman"/>
          <w:sz w:val="28"/>
          <w:szCs w:val="28"/>
        </w:rPr>
        <w:t>Субсидии</w:t>
      </w:r>
      <w:r w:rsidRPr="00886F1A">
        <w:rPr>
          <w:rFonts w:ascii="Times New Roman" w:hAnsi="Times New Roman" w:cs="Times New Roman"/>
          <w:sz w:val="28"/>
          <w:szCs w:val="28"/>
        </w:rPr>
        <w:t xml:space="preserve"> является софинансирование расходных обязательств субъектов Российской Федерации, возникающих </w:t>
      </w:r>
      <w:r w:rsidR="00EA7CA8" w:rsidRPr="00886F1A">
        <w:rPr>
          <w:rFonts w:ascii="Times New Roman" w:hAnsi="Times New Roman" w:cs="Times New Roman"/>
          <w:sz w:val="28"/>
        </w:rPr>
        <w:t>в рамках достижения результата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и целевых показателей федерального проекта «Современная школа» национального проекта «Образование»</w:t>
      </w:r>
      <w:r w:rsidRPr="00886F1A">
        <w:rPr>
          <w:rFonts w:ascii="Times New Roman" w:hAnsi="Times New Roman" w:cs="Times New Roman"/>
          <w:sz w:val="28"/>
          <w:szCs w:val="28"/>
        </w:rPr>
        <w:t xml:space="preserve"> (далее</w:t>
      </w:r>
      <w:r w:rsidR="00090C56" w:rsidRPr="00886F1A">
        <w:rPr>
          <w:rFonts w:ascii="Times New Roman" w:hAnsi="Times New Roman" w:cs="Times New Roman"/>
          <w:sz w:val="28"/>
          <w:szCs w:val="28"/>
        </w:rPr>
        <w:t xml:space="preserve"> соответственно</w:t>
      </w:r>
      <w:r w:rsidRPr="00886F1A">
        <w:rPr>
          <w:rFonts w:ascii="Times New Roman" w:hAnsi="Times New Roman" w:cs="Times New Roman"/>
          <w:sz w:val="28"/>
          <w:szCs w:val="28"/>
        </w:rPr>
        <w:t xml:space="preserve"> – </w:t>
      </w:r>
      <w:r w:rsidR="00090C56" w:rsidRPr="00886F1A">
        <w:rPr>
          <w:rFonts w:ascii="Times New Roman" w:hAnsi="Times New Roman" w:cs="Times New Roman"/>
          <w:sz w:val="28"/>
          <w:szCs w:val="28"/>
        </w:rPr>
        <w:t xml:space="preserve">Центры, </w:t>
      </w:r>
      <w:r w:rsidRPr="00886F1A">
        <w:rPr>
          <w:rFonts w:ascii="Times New Roman" w:hAnsi="Times New Roman" w:cs="Times New Roman"/>
          <w:sz w:val="28"/>
          <w:szCs w:val="28"/>
        </w:rPr>
        <w:t>Мероприяти</w:t>
      </w:r>
      <w:r w:rsidR="00090C56" w:rsidRPr="00886F1A">
        <w:rPr>
          <w:rFonts w:ascii="Times New Roman" w:hAnsi="Times New Roman" w:cs="Times New Roman"/>
          <w:sz w:val="28"/>
          <w:szCs w:val="28"/>
        </w:rPr>
        <w:t>е</w:t>
      </w:r>
      <w:r w:rsidR="007C7591" w:rsidRPr="00886F1A">
        <w:rPr>
          <w:rFonts w:ascii="Times New Roman" w:hAnsi="Times New Roman" w:cs="Times New Roman"/>
          <w:sz w:val="28"/>
          <w:szCs w:val="28"/>
        </w:rPr>
        <w:t>, Точка роста</w:t>
      </w:r>
      <w:r w:rsidRPr="00886F1A">
        <w:rPr>
          <w:rFonts w:ascii="Times New Roman" w:hAnsi="Times New Roman" w:cs="Times New Roman"/>
          <w:sz w:val="28"/>
          <w:szCs w:val="28"/>
        </w:rPr>
        <w:t xml:space="preserve">). </w:t>
      </w:r>
    </w:p>
    <w:p w14:paraId="69720736" w14:textId="77777777" w:rsidR="004B427A" w:rsidRPr="00886F1A" w:rsidRDefault="00132964" w:rsidP="004B427A">
      <w:pPr>
        <w:pStyle w:val="a3"/>
        <w:spacing w:line="360" w:lineRule="auto"/>
        <w:ind w:left="0" w:firstLine="708"/>
        <w:jc w:val="both"/>
        <w:rPr>
          <w:rFonts w:ascii="Times New Roman" w:hAnsi="Times New Roman" w:cs="Times New Roman"/>
          <w:sz w:val="28"/>
          <w:szCs w:val="28"/>
        </w:rPr>
      </w:pPr>
      <w:r w:rsidRPr="00886F1A">
        <w:rPr>
          <w:rFonts w:ascii="Times New Roman" w:hAnsi="Times New Roman" w:cs="Times New Roman"/>
          <w:sz w:val="28"/>
          <w:szCs w:val="28"/>
        </w:rPr>
        <w:t>Центры создаются как структурные подразделения образовательных организаций, осуществляющих образовательную деятельность по образовательным программам начального общего, основного общего и (или) среднего общего образования, расположенных в сельской местности или малых городах (определяемых в соответствии со СНиП 2.07.01-89 и СП 42.13330.2011).</w:t>
      </w:r>
      <w:r w:rsidR="004B427A" w:rsidRPr="00886F1A">
        <w:rPr>
          <w:rFonts w:ascii="Times New Roman" w:hAnsi="Times New Roman" w:cs="Times New Roman"/>
          <w:sz w:val="28"/>
          <w:szCs w:val="28"/>
        </w:rPr>
        <w:t xml:space="preserve"> </w:t>
      </w:r>
    </w:p>
    <w:p w14:paraId="568B8526" w14:textId="77777777" w:rsidR="004B427A" w:rsidRPr="00886F1A" w:rsidRDefault="00182FE1" w:rsidP="004B427A">
      <w:pPr>
        <w:pStyle w:val="a3"/>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lastRenderedPageBreak/>
        <w:t>Субсидия</w:t>
      </w:r>
      <w:r w:rsidR="004B427A" w:rsidRPr="00886F1A">
        <w:rPr>
          <w:rFonts w:ascii="Times New Roman" w:hAnsi="Times New Roman" w:cs="Times New Roman"/>
          <w:sz w:val="28"/>
          <w:szCs w:val="28"/>
        </w:rPr>
        <w:t xml:space="preserve"> (расходное обязательство субъекта Российской Федерации) направляется на приобретение средств обучения для </w:t>
      </w:r>
      <w:r w:rsidR="00BC4668" w:rsidRPr="00886F1A">
        <w:rPr>
          <w:rFonts w:ascii="Times New Roman" w:hAnsi="Times New Roman" w:cs="Times New Roman"/>
          <w:sz w:val="28"/>
          <w:szCs w:val="28"/>
        </w:rPr>
        <w:t>создания</w:t>
      </w:r>
      <w:r w:rsidR="004B427A" w:rsidRPr="00886F1A">
        <w:rPr>
          <w:rFonts w:ascii="Times New Roman" w:hAnsi="Times New Roman" w:cs="Times New Roman"/>
          <w:sz w:val="28"/>
          <w:szCs w:val="28"/>
        </w:rPr>
        <w:t xml:space="preserve"> Центров.</w:t>
      </w:r>
    </w:p>
    <w:p w14:paraId="417FD72D" w14:textId="77777777" w:rsidR="001B0147" w:rsidRPr="00886F1A" w:rsidRDefault="001B0147" w:rsidP="004B427A">
      <w:pPr>
        <w:pStyle w:val="a3"/>
        <w:spacing w:line="360" w:lineRule="auto"/>
        <w:ind w:left="0" w:firstLine="709"/>
        <w:jc w:val="both"/>
        <w:rPr>
          <w:rFonts w:ascii="Times New Roman" w:hAnsi="Times New Roman" w:cs="Times New Roman"/>
          <w:sz w:val="28"/>
          <w:szCs w:val="28"/>
        </w:rPr>
      </w:pPr>
      <w:r w:rsidRPr="00886F1A">
        <w:rPr>
          <w:rFonts w:ascii="Times New Roman" w:eastAsia="Yu Mincho" w:hAnsi="Times New Roman" w:cs="Times New Roman"/>
          <w:sz w:val="28"/>
          <w:szCs w:val="28"/>
        </w:rPr>
        <w:t>Обновление материально-технической базы в одной и той же образовательной организации по двум мероприятиям не допускается.</w:t>
      </w:r>
    </w:p>
    <w:p w14:paraId="606EA10D" w14:textId="77777777" w:rsidR="004B427A" w:rsidRPr="00886F1A" w:rsidRDefault="004B427A" w:rsidP="004B427A">
      <w:pPr>
        <w:pStyle w:val="a3"/>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t>Расходные обязательства по Мероприятию могут быть исполнены по одному или нескольким видам расходов:</w:t>
      </w:r>
    </w:p>
    <w:p w14:paraId="0F256969" w14:textId="77777777" w:rsidR="004B427A" w:rsidRPr="00886F1A" w:rsidRDefault="004B427A" w:rsidP="004B427A">
      <w:pPr>
        <w:pStyle w:val="a3"/>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t>а) предоставление межбюджетных трансфертов, за исключением межбюджетных трансфертов на софинансирование расходных обязательств муниципальных образований, включающих софинансирование капитальных вложений в объекты государственной (муниципальной) собственности;</w:t>
      </w:r>
    </w:p>
    <w:p w14:paraId="29499406" w14:textId="77777777" w:rsidR="004B427A" w:rsidRPr="00886F1A" w:rsidRDefault="004B427A" w:rsidP="004B427A">
      <w:pPr>
        <w:pStyle w:val="a3"/>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t>б) предоставление субсидий бюджетным и автономным учреждениям на иные цели;</w:t>
      </w:r>
    </w:p>
    <w:p w14:paraId="06C06A79" w14:textId="77777777" w:rsidR="004B427A" w:rsidRPr="00886F1A" w:rsidRDefault="004B427A" w:rsidP="004B427A">
      <w:pPr>
        <w:pStyle w:val="a3"/>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t>в) осуществление закупок товаров, работ, услуг для обеспечения государственных и муниципальных нужд;</w:t>
      </w:r>
    </w:p>
    <w:p w14:paraId="1EC15197" w14:textId="77777777" w:rsidR="004B427A" w:rsidRPr="00886F1A" w:rsidRDefault="004B427A" w:rsidP="004B427A">
      <w:pPr>
        <w:pStyle w:val="a3"/>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t xml:space="preserve">г) </w:t>
      </w:r>
      <w:r w:rsidR="00182FE1" w:rsidRPr="00886F1A">
        <w:rPr>
          <w:rFonts w:ascii="Times New Roman" w:hAnsi="Times New Roman" w:cs="Times New Roman"/>
          <w:sz w:val="28"/>
          <w:szCs w:val="28"/>
        </w:rPr>
        <w:t>Субсидии</w:t>
      </w:r>
      <w:r w:rsidRPr="00886F1A">
        <w:rPr>
          <w:rFonts w:ascii="Times New Roman" w:hAnsi="Times New Roman" w:cs="Times New Roman"/>
          <w:sz w:val="28"/>
          <w:szCs w:val="28"/>
        </w:rPr>
        <w:t xml:space="preserve"> (гранты в форме </w:t>
      </w:r>
      <w:r w:rsidR="00182FE1" w:rsidRPr="00886F1A">
        <w:rPr>
          <w:rFonts w:ascii="Times New Roman" w:hAnsi="Times New Roman" w:cs="Times New Roman"/>
          <w:sz w:val="28"/>
          <w:szCs w:val="28"/>
        </w:rPr>
        <w:t>Субсидии</w:t>
      </w:r>
      <w:r w:rsidRPr="00886F1A">
        <w:rPr>
          <w:rFonts w:ascii="Times New Roman" w:hAnsi="Times New Roman" w:cs="Times New Roman"/>
          <w:sz w:val="28"/>
          <w:szCs w:val="28"/>
        </w:rPr>
        <w:t>) некоммерческим организациям, а также юридическим лицам, производителям товаров, работ и услуг.</w:t>
      </w:r>
    </w:p>
    <w:p w14:paraId="7963D915" w14:textId="77777777" w:rsidR="004B427A" w:rsidRPr="00886F1A" w:rsidRDefault="00182FE1" w:rsidP="004B427A">
      <w:pPr>
        <w:pStyle w:val="a3"/>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t>Субсидия</w:t>
      </w:r>
      <w:r w:rsidR="00713B82" w:rsidRPr="00886F1A">
        <w:rPr>
          <w:rFonts w:ascii="Times New Roman" w:hAnsi="Times New Roman" w:cs="Times New Roman"/>
          <w:sz w:val="28"/>
          <w:szCs w:val="28"/>
        </w:rPr>
        <w:t xml:space="preserve"> предоставляется на 2021 год и на плановый период 2022 и 2023</w:t>
      </w:r>
      <w:r w:rsidR="004B427A" w:rsidRPr="00886F1A">
        <w:rPr>
          <w:rFonts w:ascii="Times New Roman" w:hAnsi="Times New Roman" w:cs="Times New Roman"/>
          <w:sz w:val="28"/>
          <w:szCs w:val="28"/>
        </w:rPr>
        <w:t xml:space="preserve"> годов пропорционально значению показателя результата Мероприятия, предусмотренного на соответствующий финансовый год паспортом указанного федерального проекта </w:t>
      </w:r>
      <w:r w:rsidRPr="00886F1A">
        <w:rPr>
          <w:rFonts w:ascii="Times New Roman" w:hAnsi="Times New Roman" w:cs="Times New Roman"/>
          <w:sz w:val="28"/>
          <w:szCs w:val="28"/>
        </w:rPr>
        <w:t>–</w:t>
      </w:r>
      <w:r w:rsidR="004B427A" w:rsidRPr="00886F1A">
        <w:rPr>
          <w:rFonts w:ascii="Times New Roman" w:hAnsi="Times New Roman" w:cs="Times New Roman"/>
          <w:sz w:val="28"/>
          <w:szCs w:val="28"/>
        </w:rPr>
        <w:t xml:space="preserve"> количество созданных Центров (далее </w:t>
      </w:r>
      <w:r w:rsidRPr="00886F1A">
        <w:rPr>
          <w:rFonts w:ascii="Times New Roman" w:hAnsi="Times New Roman" w:cs="Times New Roman"/>
          <w:sz w:val="28"/>
          <w:szCs w:val="28"/>
        </w:rPr>
        <w:t>–</w:t>
      </w:r>
      <w:r w:rsidR="004B427A" w:rsidRPr="00886F1A">
        <w:rPr>
          <w:rFonts w:ascii="Times New Roman" w:hAnsi="Times New Roman" w:cs="Times New Roman"/>
          <w:sz w:val="28"/>
          <w:szCs w:val="28"/>
        </w:rPr>
        <w:t xml:space="preserve"> </w:t>
      </w:r>
      <w:r w:rsidRPr="00886F1A">
        <w:rPr>
          <w:rFonts w:ascii="Times New Roman" w:hAnsi="Times New Roman" w:cs="Times New Roman"/>
          <w:sz w:val="28"/>
          <w:szCs w:val="28"/>
        </w:rPr>
        <w:t>Показатель р</w:t>
      </w:r>
      <w:r w:rsidR="00CD528B" w:rsidRPr="00886F1A">
        <w:rPr>
          <w:rFonts w:ascii="Times New Roman" w:hAnsi="Times New Roman" w:cs="Times New Roman"/>
          <w:sz w:val="28"/>
          <w:szCs w:val="28"/>
        </w:rPr>
        <w:t>еа</w:t>
      </w:r>
      <w:r w:rsidRPr="00886F1A">
        <w:rPr>
          <w:rFonts w:ascii="Times New Roman" w:hAnsi="Times New Roman" w:cs="Times New Roman"/>
          <w:sz w:val="28"/>
          <w:szCs w:val="28"/>
        </w:rPr>
        <w:t xml:space="preserve">лизации </w:t>
      </w:r>
      <w:r w:rsidR="004B427A" w:rsidRPr="00886F1A">
        <w:rPr>
          <w:rFonts w:ascii="Times New Roman" w:hAnsi="Times New Roman" w:cs="Times New Roman"/>
          <w:sz w:val="28"/>
          <w:szCs w:val="28"/>
        </w:rPr>
        <w:t>Мероприятия).</w:t>
      </w:r>
    </w:p>
    <w:p w14:paraId="068BE28F" w14:textId="77777777" w:rsidR="004B427A" w:rsidRPr="00886F1A" w:rsidRDefault="00BC4668" w:rsidP="004B427A">
      <w:pPr>
        <w:pStyle w:val="a3"/>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t xml:space="preserve">Значения показателей реализации Мероприятия на соответствующий финансовый год определяются в соответствии с настоящей документацией и ранжированием субъектов Российской Федерации. При этом значение </w:t>
      </w:r>
      <w:r w:rsidR="00182FE1" w:rsidRPr="00886F1A">
        <w:rPr>
          <w:rFonts w:ascii="Times New Roman" w:hAnsi="Times New Roman" w:cs="Times New Roman"/>
          <w:sz w:val="28"/>
          <w:szCs w:val="28"/>
        </w:rPr>
        <w:t xml:space="preserve">Показателя </w:t>
      </w:r>
      <w:r w:rsidRPr="00886F1A">
        <w:rPr>
          <w:rFonts w:ascii="Times New Roman" w:hAnsi="Times New Roman" w:cs="Times New Roman"/>
          <w:sz w:val="28"/>
          <w:szCs w:val="28"/>
        </w:rPr>
        <w:t>реализации мероприятия для субъекта Российской Федерации не может превышать значение показателя, указываемого субъектом Российской Федерации в заявке на участие в отборе.</w:t>
      </w:r>
    </w:p>
    <w:p w14:paraId="3F7F3907" w14:textId="77777777" w:rsidR="004B427A" w:rsidRPr="00886F1A" w:rsidRDefault="004B427A" w:rsidP="004B427A">
      <w:pPr>
        <w:pStyle w:val="a3"/>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t>В случае</w:t>
      </w:r>
      <w:r w:rsidR="00182FE1" w:rsidRPr="00886F1A">
        <w:rPr>
          <w:rFonts w:ascii="Times New Roman" w:hAnsi="Times New Roman" w:cs="Times New Roman"/>
          <w:sz w:val="28"/>
          <w:szCs w:val="28"/>
        </w:rPr>
        <w:t>,</w:t>
      </w:r>
      <w:r w:rsidRPr="00886F1A">
        <w:rPr>
          <w:rFonts w:ascii="Times New Roman" w:hAnsi="Times New Roman" w:cs="Times New Roman"/>
          <w:sz w:val="28"/>
          <w:szCs w:val="28"/>
        </w:rPr>
        <w:t xml:space="preserve"> если по результатам проведения отбора значение </w:t>
      </w:r>
      <w:r w:rsidR="00182FE1" w:rsidRPr="00886F1A">
        <w:rPr>
          <w:rFonts w:ascii="Times New Roman" w:hAnsi="Times New Roman" w:cs="Times New Roman"/>
          <w:sz w:val="28"/>
          <w:szCs w:val="28"/>
        </w:rPr>
        <w:t xml:space="preserve">Показателя </w:t>
      </w:r>
      <w:r w:rsidRPr="00886F1A">
        <w:rPr>
          <w:rFonts w:ascii="Times New Roman" w:hAnsi="Times New Roman" w:cs="Times New Roman"/>
          <w:sz w:val="28"/>
          <w:szCs w:val="28"/>
        </w:rPr>
        <w:t xml:space="preserve">реализации Мероприятия определено меньше значения показателя, указанного субъектом Российской Федерации в заявке на участие в отборе, субъект </w:t>
      </w:r>
      <w:r w:rsidRPr="00886F1A">
        <w:rPr>
          <w:rFonts w:ascii="Times New Roman" w:hAnsi="Times New Roman" w:cs="Times New Roman"/>
          <w:sz w:val="28"/>
          <w:szCs w:val="28"/>
        </w:rPr>
        <w:lastRenderedPageBreak/>
        <w:t xml:space="preserve">Российской Федерации вправе реализовать Мероприятие с достижением показателя, указанного субъектом Российской Федерации в заявке на участие в отборе, с привлечением средств консолидированного бюджета субъекта Российской Федерации и (или) внебюджетных средств, а также принять участие в соответствующем </w:t>
      </w:r>
      <w:r w:rsidR="00713B82" w:rsidRPr="00886F1A">
        <w:rPr>
          <w:rFonts w:ascii="Times New Roman" w:hAnsi="Times New Roman" w:cs="Times New Roman"/>
          <w:sz w:val="28"/>
          <w:szCs w:val="28"/>
        </w:rPr>
        <w:t xml:space="preserve">отборе на предоставление в </w:t>
      </w:r>
      <w:r w:rsidRPr="00886F1A">
        <w:rPr>
          <w:rFonts w:ascii="Times New Roman" w:hAnsi="Times New Roman" w:cs="Times New Roman"/>
          <w:sz w:val="28"/>
          <w:szCs w:val="28"/>
        </w:rPr>
        <w:t xml:space="preserve">2024 годах </w:t>
      </w:r>
      <w:r w:rsidR="00182FE1" w:rsidRPr="00886F1A">
        <w:rPr>
          <w:rFonts w:ascii="Times New Roman" w:hAnsi="Times New Roman" w:cs="Times New Roman"/>
          <w:sz w:val="28"/>
          <w:szCs w:val="28"/>
        </w:rPr>
        <w:t>Субсидии</w:t>
      </w:r>
      <w:r w:rsidRPr="00886F1A">
        <w:rPr>
          <w:rFonts w:ascii="Times New Roman" w:hAnsi="Times New Roman" w:cs="Times New Roman"/>
          <w:sz w:val="28"/>
          <w:szCs w:val="28"/>
        </w:rPr>
        <w:t xml:space="preserve"> из федерального бюджета бюджетам субъектов Российской Федерации по Мероприятию.</w:t>
      </w:r>
    </w:p>
    <w:p w14:paraId="0EBB9A69" w14:textId="77777777" w:rsidR="004B427A" w:rsidRPr="00886F1A" w:rsidRDefault="004B427A" w:rsidP="004B427A">
      <w:pPr>
        <w:pStyle w:val="a3"/>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t xml:space="preserve">Субъект Российской Федерации, подавая заявку на участие в отборе, выражает согласие на перераспределение </w:t>
      </w:r>
      <w:r w:rsidR="00CD528B" w:rsidRPr="00886F1A">
        <w:rPr>
          <w:rFonts w:ascii="Times New Roman" w:hAnsi="Times New Roman" w:cs="Times New Roman"/>
          <w:sz w:val="28"/>
          <w:szCs w:val="28"/>
        </w:rPr>
        <w:t>П</w:t>
      </w:r>
      <w:r w:rsidRPr="00886F1A">
        <w:rPr>
          <w:rFonts w:ascii="Times New Roman" w:hAnsi="Times New Roman" w:cs="Times New Roman"/>
          <w:sz w:val="28"/>
          <w:szCs w:val="28"/>
        </w:rPr>
        <w:t xml:space="preserve">оказателя </w:t>
      </w:r>
      <w:r w:rsidR="00CD528B" w:rsidRPr="00886F1A">
        <w:rPr>
          <w:rFonts w:ascii="Times New Roman" w:hAnsi="Times New Roman" w:cs="Times New Roman"/>
          <w:sz w:val="28"/>
          <w:szCs w:val="28"/>
        </w:rPr>
        <w:t xml:space="preserve">реализации </w:t>
      </w:r>
      <w:r w:rsidRPr="00886F1A">
        <w:rPr>
          <w:rFonts w:ascii="Times New Roman" w:hAnsi="Times New Roman" w:cs="Times New Roman"/>
          <w:sz w:val="28"/>
          <w:szCs w:val="28"/>
        </w:rPr>
        <w:t xml:space="preserve">Мероприятия и соответствующих ему средств </w:t>
      </w:r>
      <w:r w:rsidR="00182FE1" w:rsidRPr="00886F1A">
        <w:rPr>
          <w:rFonts w:ascii="Times New Roman" w:hAnsi="Times New Roman" w:cs="Times New Roman"/>
          <w:sz w:val="28"/>
          <w:szCs w:val="28"/>
        </w:rPr>
        <w:t>Субсидии</w:t>
      </w:r>
      <w:r w:rsidRPr="00886F1A">
        <w:rPr>
          <w:rFonts w:ascii="Times New Roman" w:hAnsi="Times New Roman" w:cs="Times New Roman"/>
          <w:sz w:val="28"/>
          <w:szCs w:val="28"/>
        </w:rPr>
        <w:t xml:space="preserve"> в целях достижения показателей результатов Мероприятия между очередным финансовым годом и плановым периодом в пределах общего значения показателя результата, указываемого субъектом Российской Федерации в заявке на участие в отборе, в случае соответствующего перераспределения в рамках проведения отбора и ранжирования.</w:t>
      </w:r>
    </w:p>
    <w:p w14:paraId="4E1F71F4" w14:textId="7D9D119D" w:rsidR="004B427A" w:rsidRPr="00886F1A" w:rsidRDefault="004B427A" w:rsidP="004B427A">
      <w:pPr>
        <w:pStyle w:val="a3"/>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t xml:space="preserve">Требования к реализации Мероприятия установлены в </w:t>
      </w:r>
      <w:r w:rsidR="002521C4" w:rsidRPr="00886F1A">
        <w:rPr>
          <w:rFonts w:ascii="Times New Roman" w:hAnsi="Times New Roman" w:cs="Times New Roman"/>
          <w:sz w:val="28"/>
          <w:szCs w:val="28"/>
        </w:rPr>
        <w:t>Концепции</w:t>
      </w:r>
      <w:r w:rsidRPr="00886F1A">
        <w:rPr>
          <w:rFonts w:ascii="Times New Roman" w:hAnsi="Times New Roman" w:cs="Times New Roman"/>
          <w:sz w:val="28"/>
          <w:szCs w:val="28"/>
        </w:rPr>
        <w:t xml:space="preserve"> </w:t>
      </w:r>
      <w:r w:rsidR="00421E84" w:rsidRPr="00886F1A">
        <w:rPr>
          <w:rFonts w:ascii="Times New Roman" w:hAnsi="Times New Roman" w:cs="Times New Roman"/>
          <w:sz w:val="28"/>
          <w:szCs w:val="28"/>
        </w:rPr>
        <w:t xml:space="preserve">по созданию и функционированию в общеобразовательных организациях, расположенных в сельской местности и малых городах, </w:t>
      </w:r>
      <w:r w:rsidR="0086179E" w:rsidRPr="00886F1A">
        <w:rPr>
          <w:rFonts w:ascii="Times New Roman" w:hAnsi="Times New Roman" w:cs="Times New Roman"/>
          <w:sz w:val="28"/>
          <w:szCs w:val="28"/>
        </w:rPr>
        <w:t>Ц</w:t>
      </w:r>
      <w:r w:rsidR="00421E84" w:rsidRPr="00886F1A">
        <w:rPr>
          <w:rFonts w:ascii="Times New Roman" w:hAnsi="Times New Roman" w:cs="Times New Roman"/>
          <w:sz w:val="28"/>
          <w:szCs w:val="28"/>
        </w:rPr>
        <w:t>ентров образования естественно-научной и технологической направленностей «Точка роста» (Приложение 4).</w:t>
      </w:r>
    </w:p>
    <w:p w14:paraId="2763863E" w14:textId="77777777" w:rsidR="004B427A" w:rsidRPr="00886F1A" w:rsidRDefault="004B427A" w:rsidP="004B427A">
      <w:pPr>
        <w:pStyle w:val="a3"/>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t xml:space="preserve">Критериями отбора субъектов Российской Федерации для предоставления </w:t>
      </w:r>
      <w:r w:rsidR="00182FE1" w:rsidRPr="00886F1A">
        <w:rPr>
          <w:rFonts w:ascii="Times New Roman" w:hAnsi="Times New Roman" w:cs="Times New Roman"/>
          <w:sz w:val="28"/>
          <w:szCs w:val="28"/>
        </w:rPr>
        <w:t>Субсидии</w:t>
      </w:r>
      <w:r w:rsidRPr="00886F1A">
        <w:rPr>
          <w:rFonts w:ascii="Times New Roman" w:hAnsi="Times New Roman" w:cs="Times New Roman"/>
          <w:sz w:val="28"/>
          <w:szCs w:val="28"/>
        </w:rPr>
        <w:t xml:space="preserve"> являются:</w:t>
      </w:r>
    </w:p>
    <w:p w14:paraId="3021C1E1" w14:textId="77777777" w:rsidR="004B427A" w:rsidRPr="00886F1A" w:rsidRDefault="004B427A" w:rsidP="00C97519">
      <w:pPr>
        <w:pStyle w:val="a3"/>
        <w:numPr>
          <w:ilvl w:val="0"/>
          <w:numId w:val="7"/>
        </w:numPr>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t>потребность в обеспечении необходимого уровня развития системы образования субъекта Российской Федерации по Мероприятию с учетом показателей, в частности опыта выполнения в субъекте Российской Федерации масштабных (общероссийских, межрегиональных) программ и проектов в сфере образования, а также кадрового потенциала субъекта Российской Федерации различного уровня по видам образования;</w:t>
      </w:r>
    </w:p>
    <w:p w14:paraId="1A17A7E9" w14:textId="77777777" w:rsidR="004B427A" w:rsidRPr="00886F1A" w:rsidRDefault="004B427A" w:rsidP="00C97519">
      <w:pPr>
        <w:pStyle w:val="a3"/>
        <w:numPr>
          <w:ilvl w:val="0"/>
          <w:numId w:val="7"/>
        </w:numPr>
        <w:spacing w:line="360" w:lineRule="auto"/>
        <w:ind w:left="0" w:firstLine="708"/>
        <w:jc w:val="both"/>
        <w:rPr>
          <w:rFonts w:ascii="Times New Roman" w:hAnsi="Times New Roman" w:cs="Times New Roman"/>
          <w:sz w:val="28"/>
          <w:szCs w:val="28"/>
        </w:rPr>
      </w:pPr>
      <w:r w:rsidRPr="00886F1A">
        <w:rPr>
          <w:rFonts w:ascii="Times New Roman" w:hAnsi="Times New Roman" w:cs="Times New Roman"/>
          <w:sz w:val="28"/>
          <w:szCs w:val="28"/>
        </w:rPr>
        <w:t xml:space="preserve">наличие в субъекте Российской Федерации утвержденных в установленном порядке паспортов региональных проектов, обеспечивающих </w:t>
      </w:r>
      <w:r w:rsidRPr="00886F1A">
        <w:rPr>
          <w:rFonts w:ascii="Times New Roman" w:hAnsi="Times New Roman" w:cs="Times New Roman"/>
          <w:sz w:val="28"/>
          <w:szCs w:val="28"/>
        </w:rPr>
        <w:lastRenderedPageBreak/>
        <w:t>достижение целей, показателей и результатов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w:t>
      </w:r>
      <w:r w:rsidR="00C1540E" w:rsidRPr="00886F1A">
        <w:rPr>
          <w:rFonts w:ascii="Times New Roman" w:hAnsi="Times New Roman" w:cs="Times New Roman"/>
          <w:sz w:val="28"/>
          <w:szCs w:val="28"/>
        </w:rPr>
        <w:t>,</w:t>
      </w:r>
      <w:r w:rsidRPr="00886F1A">
        <w:rPr>
          <w:rFonts w:ascii="Times New Roman" w:hAnsi="Times New Roman" w:cs="Times New Roman"/>
          <w:sz w:val="28"/>
          <w:szCs w:val="28"/>
        </w:rPr>
        <w:t xml:space="preserve"> наличие и объемы внебюджетных средств, привлекаемых субъектом Российской Федерации в целях реализации софинансируемых мероприятий региональных проектов.</w:t>
      </w:r>
    </w:p>
    <w:p w14:paraId="189160F3" w14:textId="77777777" w:rsidR="00921BE1" w:rsidRPr="00886F1A" w:rsidRDefault="00921BE1" w:rsidP="00921BE1">
      <w:pPr>
        <w:spacing w:line="360" w:lineRule="auto"/>
        <w:ind w:firstLine="708"/>
        <w:jc w:val="both"/>
        <w:rPr>
          <w:rFonts w:ascii="Times New Roman" w:hAnsi="Times New Roman" w:cs="Times New Roman"/>
          <w:sz w:val="28"/>
          <w:szCs w:val="28"/>
        </w:rPr>
      </w:pPr>
      <w:r w:rsidRPr="00886F1A">
        <w:rPr>
          <w:rFonts w:ascii="Times New Roman" w:hAnsi="Times New Roman" w:cs="Times New Roman"/>
          <w:sz w:val="28"/>
          <w:szCs w:val="28"/>
        </w:rPr>
        <w:t xml:space="preserve">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отдельных мероприятий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 условиями предоставления </w:t>
      </w:r>
      <w:r w:rsidR="00182FE1" w:rsidRPr="00886F1A">
        <w:rPr>
          <w:rFonts w:ascii="Times New Roman" w:hAnsi="Times New Roman" w:cs="Times New Roman"/>
          <w:sz w:val="28"/>
          <w:szCs w:val="28"/>
        </w:rPr>
        <w:t>Субсидии</w:t>
      </w:r>
      <w:r w:rsidRPr="00886F1A">
        <w:rPr>
          <w:rFonts w:ascii="Times New Roman" w:hAnsi="Times New Roman" w:cs="Times New Roman"/>
          <w:sz w:val="28"/>
          <w:szCs w:val="28"/>
        </w:rPr>
        <w:t xml:space="preserve"> являются:</w:t>
      </w:r>
    </w:p>
    <w:p w14:paraId="1C4112CF" w14:textId="77777777" w:rsidR="00921BE1" w:rsidRPr="00886F1A" w:rsidRDefault="00921BE1" w:rsidP="00921BE1">
      <w:pPr>
        <w:spacing w:line="360" w:lineRule="auto"/>
        <w:ind w:firstLine="708"/>
        <w:jc w:val="both"/>
        <w:rPr>
          <w:rFonts w:ascii="Times New Roman" w:hAnsi="Times New Roman" w:cs="Times New Roman"/>
          <w:sz w:val="28"/>
          <w:szCs w:val="28"/>
        </w:rPr>
      </w:pPr>
      <w:r w:rsidRPr="00886F1A">
        <w:rPr>
          <w:rFonts w:ascii="Times New Roman" w:hAnsi="Times New Roman" w:cs="Times New Roman"/>
          <w:sz w:val="28"/>
          <w:szCs w:val="28"/>
        </w:rPr>
        <w:t>1)</w:t>
      </w:r>
      <w:r w:rsidRPr="00886F1A">
        <w:rPr>
          <w:rFonts w:ascii="Times New Roman" w:hAnsi="Times New Roman" w:cs="Times New Roman"/>
          <w:sz w:val="28"/>
          <w:szCs w:val="28"/>
        </w:rPr>
        <w:tab/>
        <w:t xml:space="preserve">наличие регионального проекта субъекта Российской Федерации, обеспечивающего достижение целей, показателей и результатов </w:t>
      </w:r>
      <w:r w:rsidR="00BD0BDB" w:rsidRPr="00886F1A">
        <w:rPr>
          <w:rFonts w:ascii="Times New Roman" w:hAnsi="Times New Roman" w:cs="Times New Roman"/>
          <w:sz w:val="28"/>
          <w:szCs w:val="28"/>
        </w:rPr>
        <w:t xml:space="preserve">Федерального </w:t>
      </w:r>
      <w:r w:rsidRPr="00886F1A">
        <w:rPr>
          <w:rFonts w:ascii="Times New Roman" w:hAnsi="Times New Roman" w:cs="Times New Roman"/>
          <w:sz w:val="28"/>
          <w:szCs w:val="28"/>
        </w:rPr>
        <w:t xml:space="preserve">проекта национального проекта «Образование», утверждающего перечень мероприятий, в целях софинансирования которых предоставляются </w:t>
      </w:r>
      <w:r w:rsidR="00182FE1" w:rsidRPr="00886F1A">
        <w:rPr>
          <w:rFonts w:ascii="Times New Roman" w:hAnsi="Times New Roman" w:cs="Times New Roman"/>
          <w:sz w:val="28"/>
          <w:szCs w:val="28"/>
        </w:rPr>
        <w:t>Субсидии</w:t>
      </w:r>
      <w:r w:rsidRPr="00886F1A">
        <w:rPr>
          <w:rFonts w:ascii="Times New Roman" w:hAnsi="Times New Roman" w:cs="Times New Roman"/>
          <w:sz w:val="28"/>
          <w:szCs w:val="28"/>
        </w:rPr>
        <w:t>;</w:t>
      </w:r>
    </w:p>
    <w:p w14:paraId="077B6273" w14:textId="77777777" w:rsidR="00921BE1" w:rsidRPr="00886F1A" w:rsidRDefault="00921BE1" w:rsidP="00921BE1">
      <w:pPr>
        <w:spacing w:line="360" w:lineRule="auto"/>
        <w:ind w:firstLine="708"/>
        <w:jc w:val="both"/>
        <w:rPr>
          <w:rFonts w:ascii="Times New Roman" w:hAnsi="Times New Roman" w:cs="Times New Roman"/>
          <w:sz w:val="28"/>
          <w:szCs w:val="28"/>
        </w:rPr>
      </w:pPr>
      <w:r w:rsidRPr="00886F1A">
        <w:rPr>
          <w:rFonts w:ascii="Times New Roman" w:hAnsi="Times New Roman" w:cs="Times New Roman"/>
          <w:sz w:val="28"/>
          <w:szCs w:val="28"/>
        </w:rPr>
        <w:t>2)</w:t>
      </w:r>
      <w:r w:rsidRPr="00886F1A">
        <w:rPr>
          <w:rFonts w:ascii="Times New Roman" w:hAnsi="Times New Roman" w:cs="Times New Roman"/>
          <w:sz w:val="28"/>
          <w:szCs w:val="28"/>
        </w:rPr>
        <w:tab/>
        <w:t>наличие в бюджете субъекта Российской Федерации бюджетных ассигнований на финансовое обеспечение Мероприятия в объеме, необходимом для его исполнения.</w:t>
      </w:r>
    </w:p>
    <w:p w14:paraId="237C81B0" w14:textId="77777777" w:rsidR="00921BE1" w:rsidRPr="00886F1A" w:rsidRDefault="00182FE1" w:rsidP="00921BE1">
      <w:pPr>
        <w:pStyle w:val="a3"/>
        <w:spacing w:line="360" w:lineRule="auto"/>
        <w:ind w:left="0" w:firstLine="708"/>
        <w:jc w:val="both"/>
        <w:rPr>
          <w:rFonts w:ascii="Times New Roman" w:hAnsi="Times New Roman" w:cs="Times New Roman"/>
          <w:sz w:val="28"/>
          <w:szCs w:val="28"/>
        </w:rPr>
      </w:pPr>
      <w:r w:rsidRPr="00886F1A">
        <w:rPr>
          <w:rFonts w:ascii="Times New Roman" w:hAnsi="Times New Roman" w:cs="Times New Roman"/>
          <w:sz w:val="28"/>
          <w:szCs w:val="28"/>
        </w:rPr>
        <w:t>Субсидии</w:t>
      </w:r>
      <w:r w:rsidR="00921BE1" w:rsidRPr="00886F1A">
        <w:rPr>
          <w:rFonts w:ascii="Times New Roman" w:hAnsi="Times New Roman" w:cs="Times New Roman"/>
          <w:sz w:val="28"/>
          <w:szCs w:val="28"/>
        </w:rPr>
        <w:t xml:space="preserve"> не предоставля</w:t>
      </w:r>
      <w:r w:rsidR="00BC4668" w:rsidRPr="00886F1A">
        <w:rPr>
          <w:rFonts w:ascii="Times New Roman" w:hAnsi="Times New Roman" w:cs="Times New Roman"/>
          <w:sz w:val="28"/>
          <w:szCs w:val="28"/>
        </w:rPr>
        <w:t>е</w:t>
      </w:r>
      <w:r w:rsidR="00921BE1" w:rsidRPr="00886F1A">
        <w:rPr>
          <w:rFonts w:ascii="Times New Roman" w:hAnsi="Times New Roman" w:cs="Times New Roman"/>
          <w:sz w:val="28"/>
          <w:szCs w:val="28"/>
        </w:rPr>
        <w:t>тся на софинансирование Мероприяти</w:t>
      </w:r>
      <w:r w:rsidR="00BC4668" w:rsidRPr="00886F1A">
        <w:rPr>
          <w:rFonts w:ascii="Times New Roman" w:hAnsi="Times New Roman" w:cs="Times New Roman"/>
          <w:sz w:val="28"/>
          <w:szCs w:val="28"/>
        </w:rPr>
        <w:t>я</w:t>
      </w:r>
      <w:r w:rsidR="00921BE1" w:rsidRPr="00886F1A">
        <w:rPr>
          <w:rFonts w:ascii="Times New Roman" w:hAnsi="Times New Roman" w:cs="Times New Roman"/>
          <w:sz w:val="28"/>
          <w:szCs w:val="28"/>
        </w:rPr>
        <w:t>, реализуем</w:t>
      </w:r>
      <w:r w:rsidR="00BC4668" w:rsidRPr="00886F1A">
        <w:rPr>
          <w:rFonts w:ascii="Times New Roman" w:hAnsi="Times New Roman" w:cs="Times New Roman"/>
          <w:sz w:val="28"/>
          <w:szCs w:val="28"/>
        </w:rPr>
        <w:t>ого</w:t>
      </w:r>
      <w:r w:rsidR="00921BE1" w:rsidRPr="00886F1A">
        <w:rPr>
          <w:rFonts w:ascii="Times New Roman" w:hAnsi="Times New Roman" w:cs="Times New Roman"/>
          <w:sz w:val="28"/>
          <w:szCs w:val="28"/>
        </w:rPr>
        <w:t xml:space="preserve"> за счет средств федерального бюджета в рамках других государственных программ и (или) проектов, а также мероприятий, в отношении которых достигнуты цели их реализации.</w:t>
      </w:r>
    </w:p>
    <w:p w14:paraId="7A880158" w14:textId="77777777" w:rsidR="00921BE1" w:rsidRPr="00CB7AC7" w:rsidRDefault="00921BE1" w:rsidP="00921BE1">
      <w:pPr>
        <w:pStyle w:val="a3"/>
        <w:tabs>
          <w:tab w:val="left" w:pos="426"/>
          <w:tab w:val="left" w:pos="993"/>
        </w:tabs>
        <w:spacing w:line="360" w:lineRule="auto"/>
        <w:ind w:left="0" w:firstLine="709"/>
        <w:jc w:val="both"/>
        <w:rPr>
          <w:rFonts w:ascii="Times New Roman" w:hAnsi="Times New Roman" w:cs="Times New Roman"/>
          <w:color w:val="000000"/>
          <w:sz w:val="28"/>
          <w:szCs w:val="28"/>
          <w:lang w:bidi="ru-RU"/>
        </w:rPr>
      </w:pPr>
      <w:r w:rsidRPr="00886F1A">
        <w:rPr>
          <w:rFonts w:ascii="Times New Roman" w:hAnsi="Times New Roman" w:cs="Times New Roman"/>
          <w:sz w:val="28"/>
          <w:szCs w:val="28"/>
        </w:rPr>
        <w:t>Документация на участие в отборе</w:t>
      </w:r>
      <w:r w:rsidRPr="00886F1A">
        <w:rPr>
          <w:rFonts w:ascii="Times New Roman" w:hAnsi="Times New Roman" w:cs="Times New Roman"/>
          <w:sz w:val="28"/>
          <w:szCs w:val="28"/>
          <w:lang w:bidi="ru-RU"/>
        </w:rPr>
        <w:t xml:space="preserve"> размещ</w:t>
      </w:r>
      <w:r w:rsidRPr="00886F1A">
        <w:rPr>
          <w:rFonts w:ascii="Times New Roman" w:hAnsi="Times New Roman" w:cs="Times New Roman"/>
          <w:color w:val="000000"/>
          <w:sz w:val="28"/>
          <w:szCs w:val="28"/>
          <w:lang w:bidi="ru-RU"/>
        </w:rPr>
        <w:t>ается на официальном сайте Министерства просвещения Российской Федерации в информационно-телекоммуникационной сети «Интернет»: http://</w:t>
      </w:r>
      <w:r w:rsidR="00542BFC" w:rsidRPr="00886F1A">
        <w:rPr>
          <w:rFonts w:ascii="Times New Roman" w:hAnsi="Times New Roman" w:cs="Times New Roman"/>
          <w:color w:val="000000"/>
          <w:sz w:val="28"/>
          <w:szCs w:val="28"/>
          <w:lang w:val="en-US" w:bidi="ru-RU"/>
        </w:rPr>
        <w:t>docs</w:t>
      </w:r>
      <w:r w:rsidR="00542BFC" w:rsidRPr="00886F1A">
        <w:rPr>
          <w:rFonts w:ascii="Times New Roman" w:hAnsi="Times New Roman" w:cs="Times New Roman"/>
          <w:color w:val="000000"/>
          <w:sz w:val="28"/>
          <w:szCs w:val="28"/>
          <w:lang w:bidi="ru-RU"/>
        </w:rPr>
        <w:t>.</w:t>
      </w:r>
      <w:r w:rsidRPr="00886F1A">
        <w:rPr>
          <w:rFonts w:ascii="Times New Roman" w:hAnsi="Times New Roman" w:cs="Times New Roman"/>
          <w:color w:val="000000"/>
          <w:sz w:val="28"/>
          <w:szCs w:val="28"/>
          <w:lang w:val="en-US" w:bidi="ru-RU"/>
        </w:rPr>
        <w:t>e</w:t>
      </w:r>
      <w:r w:rsidRPr="00886F1A">
        <w:rPr>
          <w:rFonts w:ascii="Times New Roman" w:hAnsi="Times New Roman" w:cs="Times New Roman"/>
          <w:color w:val="000000"/>
          <w:sz w:val="28"/>
          <w:szCs w:val="28"/>
          <w:lang w:bidi="ru-RU"/>
        </w:rPr>
        <w:t>du.gov.ru.</w:t>
      </w:r>
    </w:p>
    <w:p w14:paraId="4EA886F4" w14:textId="77777777" w:rsidR="00921BE1" w:rsidRPr="00C1564E" w:rsidRDefault="00921BE1" w:rsidP="00921BE1">
      <w:pPr>
        <w:pStyle w:val="a3"/>
        <w:tabs>
          <w:tab w:val="left" w:pos="426"/>
          <w:tab w:val="left" w:pos="993"/>
        </w:tabs>
        <w:spacing w:line="360" w:lineRule="auto"/>
        <w:ind w:left="0" w:firstLine="709"/>
        <w:jc w:val="both"/>
        <w:rPr>
          <w:rFonts w:ascii="Times New Roman" w:hAnsi="Times New Roman" w:cs="Times New Roman"/>
          <w:color w:val="000000"/>
          <w:sz w:val="28"/>
          <w:szCs w:val="28"/>
          <w:lang w:bidi="ru-RU"/>
        </w:rPr>
      </w:pPr>
      <w:r w:rsidRPr="00C1564E">
        <w:rPr>
          <w:rFonts w:ascii="Times New Roman" w:hAnsi="Times New Roman" w:cs="Times New Roman"/>
          <w:color w:val="000000"/>
          <w:sz w:val="28"/>
          <w:szCs w:val="28"/>
          <w:lang w:bidi="ru-RU"/>
        </w:rPr>
        <w:t xml:space="preserve">Срок начала приема заявок на участие в отборе – </w:t>
      </w:r>
      <w:r w:rsidR="008B2A69" w:rsidRPr="008B2A69">
        <w:rPr>
          <w:rFonts w:ascii="Times New Roman" w:hAnsi="Times New Roman" w:cs="Times New Roman"/>
          <w:color w:val="000000"/>
          <w:sz w:val="28"/>
          <w:szCs w:val="28"/>
          <w:highlight w:val="yellow"/>
          <w:lang w:bidi="ru-RU"/>
        </w:rPr>
        <w:t>5</w:t>
      </w:r>
      <w:r w:rsidRPr="008B2A69">
        <w:rPr>
          <w:rFonts w:ascii="Times New Roman" w:hAnsi="Times New Roman" w:cs="Times New Roman"/>
          <w:color w:val="000000"/>
          <w:sz w:val="28"/>
          <w:szCs w:val="28"/>
          <w:highlight w:val="yellow"/>
          <w:lang w:bidi="ru-RU"/>
        </w:rPr>
        <w:t xml:space="preserve"> </w:t>
      </w:r>
      <w:r w:rsidR="008B2A69" w:rsidRPr="008B2A69">
        <w:rPr>
          <w:rFonts w:ascii="Times New Roman" w:hAnsi="Times New Roman" w:cs="Times New Roman"/>
          <w:color w:val="000000"/>
          <w:sz w:val="28"/>
          <w:szCs w:val="28"/>
          <w:highlight w:val="yellow"/>
          <w:lang w:bidi="ru-RU"/>
        </w:rPr>
        <w:t>октября 2020</w:t>
      </w:r>
      <w:r w:rsidRPr="00C1564E">
        <w:rPr>
          <w:rFonts w:ascii="Times New Roman" w:hAnsi="Times New Roman" w:cs="Times New Roman"/>
          <w:color w:val="000000"/>
          <w:sz w:val="28"/>
          <w:szCs w:val="28"/>
          <w:lang w:bidi="ru-RU"/>
        </w:rPr>
        <w:t xml:space="preserve"> г. в 10.00 по московскому времени. Окончание приема заявок – </w:t>
      </w:r>
      <w:r w:rsidR="008B2A69" w:rsidRPr="008B2A69">
        <w:rPr>
          <w:rFonts w:ascii="Times New Roman" w:hAnsi="Times New Roman" w:cs="Times New Roman"/>
          <w:color w:val="000000"/>
          <w:sz w:val="28"/>
          <w:szCs w:val="28"/>
          <w:highlight w:val="yellow"/>
          <w:lang w:bidi="ru-RU"/>
        </w:rPr>
        <w:t>15</w:t>
      </w:r>
      <w:r w:rsidRPr="008B2A69">
        <w:rPr>
          <w:rFonts w:ascii="Times New Roman" w:hAnsi="Times New Roman" w:cs="Times New Roman"/>
          <w:color w:val="000000"/>
          <w:sz w:val="28"/>
          <w:szCs w:val="28"/>
          <w:highlight w:val="yellow"/>
          <w:lang w:bidi="ru-RU"/>
        </w:rPr>
        <w:t xml:space="preserve"> </w:t>
      </w:r>
      <w:r w:rsidR="008B2A69" w:rsidRPr="008B2A69">
        <w:rPr>
          <w:rFonts w:ascii="Times New Roman" w:hAnsi="Times New Roman" w:cs="Times New Roman"/>
          <w:color w:val="000000"/>
          <w:sz w:val="28"/>
          <w:szCs w:val="28"/>
          <w:highlight w:val="yellow"/>
          <w:lang w:bidi="ru-RU"/>
        </w:rPr>
        <w:t>октября</w:t>
      </w:r>
      <w:r w:rsidRPr="008B2A69">
        <w:rPr>
          <w:rFonts w:ascii="Times New Roman" w:hAnsi="Times New Roman" w:cs="Times New Roman"/>
          <w:color w:val="000000"/>
          <w:sz w:val="28"/>
          <w:szCs w:val="28"/>
          <w:highlight w:val="yellow"/>
          <w:lang w:bidi="ru-RU"/>
        </w:rPr>
        <w:t xml:space="preserve"> </w:t>
      </w:r>
      <w:r w:rsidR="008B2A69" w:rsidRPr="008B2A69">
        <w:rPr>
          <w:rFonts w:ascii="Times New Roman" w:hAnsi="Times New Roman" w:cs="Times New Roman"/>
          <w:color w:val="000000"/>
          <w:sz w:val="28"/>
          <w:szCs w:val="28"/>
          <w:highlight w:val="yellow"/>
          <w:lang w:bidi="ru-RU"/>
        </w:rPr>
        <w:t>2020</w:t>
      </w:r>
      <w:r w:rsidRPr="00C1564E">
        <w:rPr>
          <w:rFonts w:ascii="Times New Roman" w:hAnsi="Times New Roman" w:cs="Times New Roman"/>
          <w:color w:val="000000"/>
          <w:sz w:val="28"/>
          <w:szCs w:val="28"/>
          <w:lang w:bidi="ru-RU"/>
        </w:rPr>
        <w:t xml:space="preserve"> г. в 10:00 по </w:t>
      </w:r>
      <w:r w:rsidRPr="00C1564E">
        <w:rPr>
          <w:rFonts w:ascii="Times New Roman" w:hAnsi="Times New Roman" w:cs="Times New Roman"/>
          <w:color w:val="000000"/>
          <w:sz w:val="28"/>
          <w:szCs w:val="28"/>
          <w:lang w:bidi="ru-RU"/>
        </w:rPr>
        <w:lastRenderedPageBreak/>
        <w:t>московскому времени. Режим приема заявок: понедельник-пятница: с 9.00 до 17.00 в рабочие дни, суббота и воскресенье - выходные.</w:t>
      </w:r>
    </w:p>
    <w:p w14:paraId="324E0D64" w14:textId="0F5D10A5" w:rsidR="00921BE1" w:rsidRDefault="0086179E" w:rsidP="00921BE1">
      <w:pPr>
        <w:pStyle w:val="a3"/>
        <w:tabs>
          <w:tab w:val="left" w:pos="426"/>
          <w:tab w:val="left" w:pos="993"/>
        </w:tabs>
        <w:spacing w:line="360" w:lineRule="auto"/>
        <w:ind w:left="0" w:firstLine="709"/>
        <w:jc w:val="both"/>
        <w:rPr>
          <w:rFonts w:ascii="Times New Roman" w:hAnsi="Times New Roman" w:cs="Times New Roman"/>
          <w:sz w:val="28"/>
          <w:szCs w:val="28"/>
          <w:lang w:bidi="ru-RU"/>
        </w:rPr>
      </w:pPr>
      <w:r w:rsidRPr="000237FB">
        <w:rPr>
          <w:rFonts w:ascii="Times New Roman" w:hAnsi="Times New Roman" w:cs="Times New Roman"/>
          <w:sz w:val="28"/>
          <w:szCs w:val="28"/>
          <w:lang w:bidi="ru-RU"/>
        </w:rPr>
        <w:t xml:space="preserve">Заявки представляются </w:t>
      </w:r>
      <w:r w:rsidRPr="0086179E">
        <w:rPr>
          <w:rFonts w:ascii="Times New Roman" w:hAnsi="Times New Roman" w:cs="Times New Roman"/>
          <w:sz w:val="28"/>
          <w:szCs w:val="28"/>
          <w:highlight w:val="yellow"/>
          <w:lang w:bidi="ru-RU"/>
        </w:rPr>
        <w:t xml:space="preserve">в </w:t>
      </w:r>
      <w:r>
        <w:rPr>
          <w:rFonts w:ascii="Times New Roman" w:hAnsi="Times New Roman" w:cs="Times New Roman"/>
          <w:sz w:val="28"/>
          <w:szCs w:val="28"/>
          <w:highlight w:val="yellow"/>
          <w:lang w:bidi="ru-RU"/>
        </w:rPr>
        <w:t xml:space="preserve">Федеральное государственное автономное </w:t>
      </w:r>
      <w:r w:rsidR="00AE3031">
        <w:rPr>
          <w:rFonts w:ascii="Times New Roman" w:hAnsi="Times New Roman" w:cs="Times New Roman"/>
          <w:sz w:val="28"/>
          <w:szCs w:val="28"/>
          <w:highlight w:val="yellow"/>
          <w:lang w:bidi="ru-RU"/>
        </w:rPr>
        <w:t>учреждение</w:t>
      </w:r>
      <w:r w:rsidRPr="0086179E">
        <w:rPr>
          <w:rFonts w:ascii="Times New Roman" w:hAnsi="Times New Roman" w:cs="Times New Roman"/>
          <w:sz w:val="28"/>
          <w:szCs w:val="28"/>
          <w:highlight w:val="yellow"/>
          <w:lang w:bidi="ru-RU"/>
        </w:rPr>
        <w:t xml:space="preserve"> «</w:t>
      </w:r>
      <w:r>
        <w:rPr>
          <w:rFonts w:ascii="Times New Roman" w:hAnsi="Times New Roman" w:cs="Times New Roman"/>
          <w:sz w:val="28"/>
          <w:szCs w:val="28"/>
          <w:highlight w:val="yellow"/>
          <w:lang w:bidi="ru-RU"/>
        </w:rPr>
        <w:t>Фонд новых форм развития образования</w:t>
      </w:r>
      <w:r w:rsidRPr="0086179E">
        <w:rPr>
          <w:rFonts w:ascii="Times New Roman" w:hAnsi="Times New Roman" w:cs="Times New Roman"/>
          <w:sz w:val="28"/>
          <w:szCs w:val="28"/>
          <w:highlight w:val="yellow"/>
          <w:lang w:bidi="ru-RU"/>
        </w:rPr>
        <w:t>» по адресу: г. Москва, Большой Каретный переулок, д.20, строение 3,</w:t>
      </w:r>
      <w:r w:rsidRPr="0086179E">
        <w:rPr>
          <w:rFonts w:ascii="Times New Roman" w:hAnsi="Times New Roman" w:cs="Times New Roman"/>
          <w:color w:val="FF0000"/>
          <w:sz w:val="28"/>
          <w:szCs w:val="28"/>
          <w:highlight w:val="yellow"/>
          <w:lang w:bidi="ru-RU"/>
        </w:rPr>
        <w:t xml:space="preserve"> </w:t>
      </w:r>
      <w:r w:rsidRPr="0086179E">
        <w:rPr>
          <w:rFonts w:ascii="Times New Roman" w:hAnsi="Times New Roman" w:cs="Times New Roman"/>
          <w:sz w:val="28"/>
          <w:szCs w:val="28"/>
          <w:highlight w:val="yellow"/>
          <w:shd w:val="clear" w:color="auto" w:fill="FFFFFF" w:themeFill="background1"/>
          <w:lang w:bidi="ru-RU"/>
        </w:rPr>
        <w:t>каб.19</w:t>
      </w:r>
      <w:r w:rsidRPr="0086179E">
        <w:rPr>
          <w:rFonts w:ascii="Times New Roman" w:hAnsi="Times New Roman" w:cs="Times New Roman"/>
          <w:sz w:val="28"/>
          <w:szCs w:val="28"/>
          <w:highlight w:val="yellow"/>
          <w:lang w:bidi="ru-RU"/>
        </w:rPr>
        <w:t xml:space="preserve"> с пометкой</w:t>
      </w:r>
      <w:r>
        <w:rPr>
          <w:rFonts w:ascii="Times New Roman" w:hAnsi="Times New Roman" w:cs="Times New Roman"/>
          <w:sz w:val="28"/>
          <w:szCs w:val="28"/>
          <w:lang w:bidi="ru-RU"/>
        </w:rPr>
        <w:t>:</w:t>
      </w:r>
      <w:r w:rsidRPr="0079482C">
        <w:rPr>
          <w:rFonts w:ascii="Times New Roman" w:hAnsi="Times New Roman" w:cs="Times New Roman"/>
          <w:sz w:val="28"/>
          <w:szCs w:val="28"/>
          <w:lang w:bidi="ru-RU"/>
        </w:rPr>
        <w:t xml:space="preserve"> </w:t>
      </w:r>
      <w:r w:rsidR="00921BE1" w:rsidRPr="0079482C">
        <w:rPr>
          <w:rFonts w:ascii="Times New Roman" w:hAnsi="Times New Roman" w:cs="Times New Roman"/>
          <w:sz w:val="28"/>
          <w:szCs w:val="28"/>
          <w:lang w:bidi="ru-RU"/>
        </w:rPr>
        <w:t>«</w:t>
      </w:r>
      <w:r w:rsidR="00EA7CA8">
        <w:rPr>
          <w:rFonts w:ascii="Times New Roman" w:hAnsi="Times New Roman" w:cs="Times New Roman"/>
          <w:sz w:val="28"/>
          <w:szCs w:val="28"/>
          <w:lang w:bidi="ru-RU"/>
        </w:rPr>
        <w:t>Министерство просвещения Российской Федерации</w:t>
      </w:r>
      <w:r w:rsidR="00921BE1" w:rsidRPr="0079482C">
        <w:rPr>
          <w:rFonts w:ascii="Times New Roman" w:hAnsi="Times New Roman" w:cs="Times New Roman"/>
          <w:sz w:val="28"/>
          <w:szCs w:val="28"/>
          <w:lang w:bidi="ru-RU"/>
        </w:rPr>
        <w:t>.</w:t>
      </w:r>
      <w:r w:rsidR="00921BE1" w:rsidRPr="0079482C">
        <w:rPr>
          <w:rFonts w:ascii="Times New Roman" w:hAnsi="Times New Roman" w:cs="Times New Roman"/>
          <w:b/>
          <w:sz w:val="28"/>
          <w:szCs w:val="28"/>
        </w:rPr>
        <w:t xml:space="preserve"> </w:t>
      </w:r>
      <w:r w:rsidR="0017029F">
        <w:rPr>
          <w:rFonts w:ascii="Times New Roman" w:hAnsi="Times New Roman" w:cs="Times New Roman"/>
          <w:sz w:val="28"/>
          <w:szCs w:val="28"/>
          <w:lang w:bidi="ru-RU"/>
        </w:rPr>
        <w:t xml:space="preserve">Не вскрывать до </w:t>
      </w:r>
      <w:r w:rsidR="008B2A69" w:rsidRPr="008B2A69">
        <w:rPr>
          <w:rFonts w:ascii="Times New Roman" w:hAnsi="Times New Roman" w:cs="Times New Roman"/>
          <w:sz w:val="28"/>
          <w:szCs w:val="28"/>
          <w:highlight w:val="yellow"/>
          <w:lang w:bidi="ru-RU"/>
        </w:rPr>
        <w:t>15</w:t>
      </w:r>
      <w:r w:rsidR="00ED7140" w:rsidRPr="008B2A69">
        <w:rPr>
          <w:rFonts w:ascii="Times New Roman" w:hAnsi="Times New Roman" w:cs="Times New Roman"/>
          <w:sz w:val="28"/>
          <w:szCs w:val="28"/>
          <w:highlight w:val="yellow"/>
          <w:lang w:bidi="ru-RU"/>
        </w:rPr>
        <w:t xml:space="preserve"> </w:t>
      </w:r>
      <w:r w:rsidR="008B2A69" w:rsidRPr="008B2A69">
        <w:rPr>
          <w:rFonts w:ascii="Times New Roman" w:hAnsi="Times New Roman" w:cs="Times New Roman"/>
          <w:sz w:val="28"/>
          <w:szCs w:val="28"/>
          <w:highlight w:val="yellow"/>
          <w:lang w:bidi="ru-RU"/>
        </w:rPr>
        <w:t>октября 2020</w:t>
      </w:r>
      <w:r w:rsidR="00ED7140" w:rsidRPr="008B2A69">
        <w:rPr>
          <w:rFonts w:ascii="Times New Roman" w:hAnsi="Times New Roman" w:cs="Times New Roman"/>
          <w:sz w:val="28"/>
          <w:szCs w:val="28"/>
          <w:highlight w:val="yellow"/>
          <w:lang w:bidi="ru-RU"/>
        </w:rPr>
        <w:t xml:space="preserve"> года</w:t>
      </w:r>
      <w:r w:rsidR="00ED7140">
        <w:rPr>
          <w:rFonts w:ascii="Times New Roman" w:hAnsi="Times New Roman" w:cs="Times New Roman"/>
          <w:sz w:val="28"/>
          <w:szCs w:val="28"/>
          <w:lang w:bidi="ru-RU"/>
        </w:rPr>
        <w:t xml:space="preserve">. </w:t>
      </w:r>
      <w:r w:rsidR="00921BE1" w:rsidRPr="0079482C">
        <w:rPr>
          <w:rFonts w:ascii="Times New Roman" w:hAnsi="Times New Roman" w:cs="Times New Roman"/>
          <w:sz w:val="28"/>
          <w:szCs w:val="28"/>
          <w:lang w:bidi="ru-RU"/>
        </w:rPr>
        <w:t>На участие в</w:t>
      </w:r>
      <w:r w:rsidR="00921BE1">
        <w:rPr>
          <w:rFonts w:ascii="Times New Roman" w:hAnsi="Times New Roman" w:cs="Times New Roman"/>
          <w:sz w:val="28"/>
          <w:szCs w:val="28"/>
          <w:lang w:bidi="ru-RU"/>
        </w:rPr>
        <w:t xml:space="preserve"> отборе субъектов Российской Федерации на предоставление в </w:t>
      </w:r>
      <w:r w:rsidR="00713B82">
        <w:rPr>
          <w:rFonts w:ascii="Times New Roman" w:hAnsi="Times New Roman" w:cs="Times New Roman"/>
          <w:sz w:val="28"/>
          <w:szCs w:val="28"/>
          <w:lang w:bidi="ru-RU"/>
        </w:rPr>
        <w:t>2021-2023</w:t>
      </w:r>
      <w:r w:rsidR="00921BE1" w:rsidRPr="000A6491">
        <w:rPr>
          <w:rFonts w:ascii="Times New Roman" w:hAnsi="Times New Roman" w:cs="Times New Roman"/>
          <w:sz w:val="28"/>
          <w:szCs w:val="28"/>
          <w:lang w:bidi="ru-RU"/>
        </w:rPr>
        <w:t xml:space="preserve"> год</w:t>
      </w:r>
      <w:r w:rsidR="00921BE1">
        <w:rPr>
          <w:rFonts w:ascii="Times New Roman" w:hAnsi="Times New Roman" w:cs="Times New Roman"/>
          <w:sz w:val="28"/>
          <w:szCs w:val="28"/>
          <w:lang w:bidi="ru-RU"/>
        </w:rPr>
        <w:t>ах</w:t>
      </w:r>
      <w:r w:rsidR="00921BE1" w:rsidRPr="000A6491">
        <w:rPr>
          <w:rFonts w:ascii="Times New Roman" w:hAnsi="Times New Roman" w:cs="Times New Roman"/>
          <w:sz w:val="28"/>
          <w:szCs w:val="28"/>
          <w:lang w:bidi="ru-RU"/>
        </w:rPr>
        <w:t xml:space="preserve"> </w:t>
      </w:r>
      <w:r w:rsidR="00182FE1">
        <w:rPr>
          <w:rFonts w:ascii="Times New Roman" w:hAnsi="Times New Roman" w:cs="Times New Roman"/>
          <w:sz w:val="28"/>
          <w:szCs w:val="28"/>
          <w:lang w:bidi="ru-RU"/>
        </w:rPr>
        <w:t>Субсидии</w:t>
      </w:r>
      <w:r w:rsidR="00921BE1" w:rsidRPr="000A6491">
        <w:rPr>
          <w:rFonts w:ascii="Times New Roman" w:hAnsi="Times New Roman" w:cs="Times New Roman"/>
          <w:sz w:val="28"/>
          <w:szCs w:val="28"/>
          <w:lang w:bidi="ru-RU"/>
        </w:rPr>
        <w:t xml:space="preserve"> из федерального бюджета бюджетам су</w:t>
      </w:r>
      <w:r w:rsidR="00921BE1">
        <w:rPr>
          <w:rFonts w:ascii="Times New Roman" w:hAnsi="Times New Roman" w:cs="Times New Roman"/>
          <w:sz w:val="28"/>
          <w:szCs w:val="28"/>
          <w:lang w:bidi="ru-RU"/>
        </w:rPr>
        <w:t>бъектов Российской Федерации на</w:t>
      </w:r>
      <w:r w:rsidR="00921BE1" w:rsidRPr="00921BE1">
        <w:rPr>
          <w:rFonts w:ascii="Times New Roman" w:hAnsi="Times New Roman" w:cs="Times New Roman"/>
          <w:sz w:val="28"/>
          <w:szCs w:val="28"/>
          <w:lang w:bidi="ru-RU"/>
        </w:rPr>
        <w:t xml:space="preserve"> </w:t>
      </w:r>
      <w:r w:rsidR="00EA7CA8">
        <w:rPr>
          <w:rFonts w:ascii="Times New Roman" w:hAnsi="Times New Roman" w:cs="Times New Roman"/>
          <w:sz w:val="28"/>
        </w:rPr>
        <w:t>создание в</w:t>
      </w:r>
      <w:r w:rsidR="00EA7CA8" w:rsidRPr="00952CCC">
        <w:rPr>
          <w:rFonts w:ascii="Times New Roman" w:hAnsi="Times New Roman" w:cs="Times New Roman"/>
          <w:sz w:val="28"/>
        </w:rPr>
        <w:t xml:space="preserve"> общеобразовательных организациях, расположенных в сельской местности и малых городах, центр</w:t>
      </w:r>
      <w:r w:rsidR="00EA7CA8">
        <w:rPr>
          <w:rFonts w:ascii="Times New Roman" w:hAnsi="Times New Roman" w:cs="Times New Roman"/>
          <w:sz w:val="28"/>
        </w:rPr>
        <w:t>ов</w:t>
      </w:r>
      <w:r w:rsidR="00EA7CA8" w:rsidRPr="00952CCC">
        <w:rPr>
          <w:rFonts w:ascii="Times New Roman" w:hAnsi="Times New Roman" w:cs="Times New Roman"/>
          <w:sz w:val="28"/>
        </w:rPr>
        <w:t xml:space="preserve"> образования естественно-научной и технологической направленностей</w:t>
      </w:r>
      <w:r w:rsidR="00921BE1" w:rsidRPr="00921BE1">
        <w:rPr>
          <w:rFonts w:ascii="Times New Roman" w:hAnsi="Times New Roman" w:cs="Times New Roman"/>
          <w:sz w:val="28"/>
          <w:szCs w:val="28"/>
          <w:lang w:bidi="ru-RU"/>
        </w:rPr>
        <w:t xml:space="preserve"> в рамках федерального проекта «Современная школа» национального проекта «Образование»</w:t>
      </w:r>
      <w:r w:rsidR="00921BE1">
        <w:rPr>
          <w:rFonts w:ascii="Times New Roman" w:hAnsi="Times New Roman" w:cs="Times New Roman"/>
          <w:sz w:val="28"/>
          <w:szCs w:val="28"/>
          <w:lang w:bidi="ru-RU"/>
        </w:rPr>
        <w:t>.</w:t>
      </w:r>
    </w:p>
    <w:p w14:paraId="77648B7E" w14:textId="77777777" w:rsidR="00921BE1" w:rsidRDefault="00921BE1" w:rsidP="00921BE1">
      <w:pPr>
        <w:tabs>
          <w:tab w:val="left" w:pos="426"/>
          <w:tab w:val="left" w:pos="993"/>
        </w:tabs>
        <w:spacing w:line="360" w:lineRule="auto"/>
        <w:ind w:firstLine="709"/>
        <w:contextualSpacing/>
        <w:jc w:val="both"/>
        <w:rPr>
          <w:rFonts w:ascii="Times New Roman" w:hAnsi="Times New Roman" w:cs="Times New Roman"/>
          <w:color w:val="000000"/>
          <w:sz w:val="28"/>
          <w:szCs w:val="28"/>
          <w:lang w:bidi="ru-RU"/>
        </w:rPr>
      </w:pPr>
      <w:r w:rsidRPr="006238C2">
        <w:rPr>
          <w:rFonts w:ascii="Times New Roman" w:hAnsi="Times New Roman" w:cs="Times New Roman"/>
          <w:color w:val="000000"/>
          <w:sz w:val="28"/>
          <w:szCs w:val="28"/>
          <w:lang w:bidi="ru-RU"/>
        </w:rPr>
        <w:t>Заявка представляется субъектом Российской Федерации в бумажном и электронном виде. Заявка в бумажном виде предоставляется в двух экземплярах</w:t>
      </w:r>
      <w:r>
        <w:rPr>
          <w:rFonts w:ascii="Times New Roman" w:hAnsi="Times New Roman" w:cs="Times New Roman"/>
          <w:color w:val="000000"/>
          <w:sz w:val="28"/>
          <w:szCs w:val="28"/>
          <w:lang w:bidi="ru-RU"/>
        </w:rPr>
        <w:t xml:space="preserve"> </w:t>
      </w:r>
      <w:r w:rsidR="00BD0BDB" w:rsidRPr="002E4C1B">
        <w:rPr>
          <w:rFonts w:ascii="Times New Roman" w:hAnsi="Times New Roman" w:cs="Times New Roman"/>
          <w:sz w:val="28"/>
          <w:szCs w:val="28"/>
        </w:rPr>
        <w:t>–</w:t>
      </w:r>
      <w:r>
        <w:rPr>
          <w:rFonts w:ascii="Times New Roman" w:hAnsi="Times New Roman" w:cs="Times New Roman"/>
          <w:color w:val="000000"/>
          <w:sz w:val="28"/>
          <w:szCs w:val="28"/>
          <w:lang w:bidi="ru-RU"/>
        </w:rPr>
        <w:t xml:space="preserve"> </w:t>
      </w:r>
      <w:r w:rsidRPr="006238C2">
        <w:rPr>
          <w:rFonts w:ascii="Times New Roman" w:hAnsi="Times New Roman" w:cs="Times New Roman"/>
          <w:color w:val="000000"/>
          <w:sz w:val="28"/>
          <w:szCs w:val="28"/>
          <w:lang w:bidi="ru-RU"/>
        </w:rPr>
        <w:t xml:space="preserve">оригинал и копия. </w:t>
      </w:r>
    </w:p>
    <w:p w14:paraId="67485CA1" w14:textId="77777777" w:rsidR="00921BE1" w:rsidRPr="006238C2" w:rsidRDefault="00542BFC" w:rsidP="00921BE1">
      <w:pPr>
        <w:tabs>
          <w:tab w:val="left" w:pos="426"/>
          <w:tab w:val="left" w:pos="993"/>
        </w:tabs>
        <w:spacing w:line="360" w:lineRule="auto"/>
        <w:ind w:firstLine="709"/>
        <w:contextualSpacing/>
        <w:jc w:val="both"/>
        <w:rPr>
          <w:rFonts w:ascii="Times New Roman" w:hAnsi="Times New Roman" w:cs="Times New Roman"/>
          <w:color w:val="000000"/>
          <w:sz w:val="28"/>
          <w:szCs w:val="28"/>
          <w:lang w:bidi="ru-RU"/>
        </w:rPr>
      </w:pPr>
      <w:r w:rsidRPr="00542BFC">
        <w:rPr>
          <w:rFonts w:ascii="Times New Roman" w:hAnsi="Times New Roman" w:cs="Times New Roman"/>
          <w:color w:val="000000"/>
          <w:sz w:val="28"/>
          <w:szCs w:val="28"/>
          <w:lang w:bidi="ru-RU"/>
        </w:rPr>
        <w:t xml:space="preserve">Оригинал и копия Заявки </w:t>
      </w:r>
      <w:r w:rsidR="00BD0BDB" w:rsidRPr="00542BFC">
        <w:rPr>
          <w:rFonts w:ascii="Times New Roman" w:hAnsi="Times New Roman" w:cs="Times New Roman"/>
          <w:color w:val="000000"/>
          <w:sz w:val="28"/>
          <w:szCs w:val="28"/>
          <w:lang w:bidi="ru-RU"/>
        </w:rPr>
        <w:t>представля</w:t>
      </w:r>
      <w:r w:rsidR="00BD0BDB">
        <w:rPr>
          <w:rFonts w:ascii="Times New Roman" w:hAnsi="Times New Roman" w:cs="Times New Roman"/>
          <w:color w:val="000000"/>
          <w:sz w:val="28"/>
          <w:szCs w:val="28"/>
          <w:lang w:bidi="ru-RU"/>
        </w:rPr>
        <w:t>ю</w:t>
      </w:r>
      <w:r w:rsidR="00BD0BDB" w:rsidRPr="00542BFC">
        <w:rPr>
          <w:rFonts w:ascii="Times New Roman" w:hAnsi="Times New Roman" w:cs="Times New Roman"/>
          <w:color w:val="000000"/>
          <w:sz w:val="28"/>
          <w:szCs w:val="28"/>
          <w:lang w:bidi="ru-RU"/>
        </w:rPr>
        <w:t xml:space="preserve">тся </w:t>
      </w:r>
      <w:r w:rsidRPr="00542BFC">
        <w:rPr>
          <w:rFonts w:ascii="Times New Roman" w:hAnsi="Times New Roman" w:cs="Times New Roman"/>
          <w:color w:val="000000"/>
          <w:sz w:val="28"/>
          <w:szCs w:val="28"/>
          <w:lang w:bidi="ru-RU"/>
        </w:rPr>
        <w:t xml:space="preserve">в бумажном виде, </w:t>
      </w:r>
      <w:r w:rsidR="00BD0BDB" w:rsidRPr="00542BFC">
        <w:rPr>
          <w:rFonts w:ascii="Times New Roman" w:hAnsi="Times New Roman" w:cs="Times New Roman"/>
          <w:color w:val="000000"/>
          <w:sz w:val="28"/>
          <w:szCs w:val="28"/>
          <w:lang w:bidi="ru-RU"/>
        </w:rPr>
        <w:t>кажды</w:t>
      </w:r>
      <w:r w:rsidR="00BD0BDB">
        <w:rPr>
          <w:rFonts w:ascii="Times New Roman" w:hAnsi="Times New Roman" w:cs="Times New Roman"/>
          <w:color w:val="000000"/>
          <w:sz w:val="28"/>
          <w:szCs w:val="28"/>
          <w:lang w:bidi="ru-RU"/>
        </w:rPr>
        <w:t>й</w:t>
      </w:r>
      <w:r w:rsidR="00BD0BDB" w:rsidRPr="00542BFC">
        <w:rPr>
          <w:rFonts w:ascii="Times New Roman" w:hAnsi="Times New Roman" w:cs="Times New Roman"/>
          <w:color w:val="000000"/>
          <w:sz w:val="28"/>
          <w:szCs w:val="28"/>
          <w:lang w:bidi="ru-RU"/>
        </w:rPr>
        <w:t xml:space="preserve"> </w:t>
      </w:r>
      <w:r w:rsidR="00BD0BDB" w:rsidRPr="002E4C1B">
        <w:rPr>
          <w:rFonts w:ascii="Times New Roman" w:hAnsi="Times New Roman" w:cs="Times New Roman"/>
          <w:sz w:val="28"/>
          <w:szCs w:val="28"/>
        </w:rPr>
        <w:t>–</w:t>
      </w:r>
      <w:r w:rsidR="00BD0BDB">
        <w:rPr>
          <w:rFonts w:ascii="Times New Roman" w:hAnsi="Times New Roman" w:cs="Times New Roman"/>
          <w:sz w:val="28"/>
          <w:szCs w:val="28"/>
        </w:rPr>
        <w:t xml:space="preserve"> </w:t>
      </w:r>
      <w:r w:rsidRPr="00542BFC">
        <w:rPr>
          <w:rFonts w:ascii="Times New Roman" w:hAnsi="Times New Roman" w:cs="Times New Roman"/>
          <w:color w:val="000000"/>
          <w:sz w:val="28"/>
          <w:szCs w:val="28"/>
          <w:lang w:bidi="ru-RU"/>
        </w:rPr>
        <w:t xml:space="preserve">со сквозной нумерацией страниц, прошитые, опечатанные и заверенные печатью, подписью руководителя высшего исполнительного органа государственной власти субъекта Российской Федерации либо </w:t>
      </w:r>
      <w:r w:rsidR="00BD0BDB" w:rsidRPr="00542BFC">
        <w:rPr>
          <w:rFonts w:ascii="Times New Roman" w:hAnsi="Times New Roman" w:cs="Times New Roman"/>
          <w:color w:val="000000"/>
          <w:sz w:val="28"/>
          <w:szCs w:val="28"/>
          <w:lang w:bidi="ru-RU"/>
        </w:rPr>
        <w:t>лиц</w:t>
      </w:r>
      <w:r w:rsidR="00BD0BDB">
        <w:rPr>
          <w:rFonts w:ascii="Times New Roman" w:hAnsi="Times New Roman" w:cs="Times New Roman"/>
          <w:color w:val="000000"/>
          <w:sz w:val="28"/>
          <w:szCs w:val="28"/>
          <w:lang w:bidi="ru-RU"/>
        </w:rPr>
        <w:t>а</w:t>
      </w:r>
      <w:r w:rsidRPr="00542BFC">
        <w:rPr>
          <w:rFonts w:ascii="Times New Roman" w:hAnsi="Times New Roman" w:cs="Times New Roman"/>
          <w:color w:val="000000"/>
          <w:sz w:val="28"/>
          <w:szCs w:val="28"/>
          <w:lang w:bidi="ru-RU"/>
        </w:rPr>
        <w:t xml:space="preserve">, </w:t>
      </w:r>
      <w:r w:rsidR="00BD0BDB" w:rsidRPr="00542BFC">
        <w:rPr>
          <w:rFonts w:ascii="Times New Roman" w:hAnsi="Times New Roman" w:cs="Times New Roman"/>
          <w:color w:val="000000"/>
          <w:sz w:val="28"/>
          <w:szCs w:val="28"/>
          <w:lang w:bidi="ru-RU"/>
        </w:rPr>
        <w:t>уполномоченн</w:t>
      </w:r>
      <w:r w:rsidR="00BD0BDB">
        <w:rPr>
          <w:rFonts w:ascii="Times New Roman" w:hAnsi="Times New Roman" w:cs="Times New Roman"/>
          <w:color w:val="000000"/>
          <w:sz w:val="28"/>
          <w:szCs w:val="28"/>
          <w:lang w:bidi="ru-RU"/>
        </w:rPr>
        <w:t>ого</w:t>
      </w:r>
      <w:r w:rsidR="00BD0BDB" w:rsidRPr="00542BFC">
        <w:rPr>
          <w:rFonts w:ascii="Times New Roman" w:hAnsi="Times New Roman" w:cs="Times New Roman"/>
          <w:color w:val="000000"/>
          <w:sz w:val="28"/>
          <w:szCs w:val="28"/>
          <w:lang w:bidi="ru-RU"/>
        </w:rPr>
        <w:t xml:space="preserve"> </w:t>
      </w:r>
      <w:r w:rsidRPr="00542BFC">
        <w:rPr>
          <w:rFonts w:ascii="Times New Roman" w:hAnsi="Times New Roman" w:cs="Times New Roman"/>
          <w:color w:val="000000"/>
          <w:sz w:val="28"/>
          <w:szCs w:val="28"/>
          <w:lang w:bidi="ru-RU"/>
        </w:rPr>
        <w:t>действовать от имени субъекта Российской Федерации в соответствии с требованиями действующего законодательства Российской Федерации (в этом случае необходимо представить документ, удостоверяющий полномочия лица, подписавшего Заявку).</w:t>
      </w:r>
    </w:p>
    <w:p w14:paraId="5E167011" w14:textId="77777777" w:rsidR="00921BE1" w:rsidRPr="006238C2" w:rsidRDefault="00921BE1" w:rsidP="00921BE1">
      <w:pPr>
        <w:tabs>
          <w:tab w:val="left" w:pos="426"/>
          <w:tab w:val="left" w:pos="993"/>
        </w:tabs>
        <w:spacing w:line="360" w:lineRule="auto"/>
        <w:ind w:firstLine="709"/>
        <w:contextualSpacing/>
        <w:jc w:val="both"/>
        <w:rPr>
          <w:rFonts w:ascii="Times New Roman" w:hAnsi="Times New Roman" w:cs="Times New Roman"/>
          <w:color w:val="000000"/>
          <w:sz w:val="28"/>
          <w:szCs w:val="28"/>
          <w:lang w:bidi="ru-RU"/>
        </w:rPr>
      </w:pPr>
      <w:r w:rsidRPr="006238C2">
        <w:rPr>
          <w:rFonts w:ascii="Times New Roman" w:hAnsi="Times New Roman" w:cs="Times New Roman"/>
          <w:color w:val="000000"/>
          <w:sz w:val="28"/>
          <w:szCs w:val="28"/>
          <w:lang w:bidi="ru-RU"/>
        </w:rPr>
        <w:t>В электронном виде Заявка в обязательном порядке представляется в двух экземплярах на</w:t>
      </w:r>
      <w:r>
        <w:rPr>
          <w:rFonts w:ascii="Times New Roman" w:hAnsi="Times New Roman" w:cs="Times New Roman"/>
          <w:color w:val="000000"/>
          <w:sz w:val="28"/>
          <w:szCs w:val="28"/>
          <w:lang w:bidi="ru-RU"/>
        </w:rPr>
        <w:t xml:space="preserve"> двух </w:t>
      </w:r>
      <w:r w:rsidRPr="006238C2">
        <w:rPr>
          <w:rFonts w:ascii="Times New Roman" w:hAnsi="Times New Roman" w:cs="Times New Roman"/>
          <w:color w:val="000000"/>
          <w:sz w:val="28"/>
          <w:szCs w:val="28"/>
          <w:lang w:val="en-US" w:bidi="ru-RU"/>
        </w:rPr>
        <w:t>USB</w:t>
      </w:r>
      <w:r w:rsidRPr="006238C2">
        <w:rPr>
          <w:rFonts w:ascii="Times New Roman" w:hAnsi="Times New Roman" w:cs="Times New Roman"/>
          <w:color w:val="000000"/>
          <w:sz w:val="28"/>
          <w:szCs w:val="28"/>
          <w:lang w:bidi="ru-RU"/>
        </w:rPr>
        <w:t>-</w:t>
      </w:r>
      <w:r w:rsidR="00BD0BDB">
        <w:rPr>
          <w:rFonts w:ascii="Times New Roman" w:hAnsi="Times New Roman" w:cs="Times New Roman"/>
          <w:color w:val="000000"/>
          <w:sz w:val="28"/>
          <w:szCs w:val="28"/>
          <w:lang w:bidi="ru-RU"/>
        </w:rPr>
        <w:t>флеш</w:t>
      </w:r>
      <w:r>
        <w:rPr>
          <w:rFonts w:ascii="Times New Roman" w:hAnsi="Times New Roman" w:cs="Times New Roman"/>
          <w:color w:val="000000"/>
          <w:sz w:val="28"/>
          <w:szCs w:val="28"/>
          <w:lang w:bidi="ru-RU"/>
        </w:rPr>
        <w:t xml:space="preserve">-накопителях в форматах *doc. и </w:t>
      </w:r>
      <w:r w:rsidRPr="006238C2">
        <w:rPr>
          <w:rFonts w:ascii="Times New Roman" w:hAnsi="Times New Roman" w:cs="Times New Roman"/>
          <w:color w:val="000000"/>
          <w:sz w:val="28"/>
          <w:szCs w:val="28"/>
          <w:lang w:bidi="ru-RU"/>
        </w:rPr>
        <w:t>*</w:t>
      </w:r>
      <w:r w:rsidRPr="006238C2">
        <w:rPr>
          <w:rFonts w:ascii="Times New Roman" w:hAnsi="Times New Roman" w:cs="Times New Roman"/>
          <w:color w:val="000000"/>
          <w:sz w:val="28"/>
          <w:szCs w:val="28"/>
          <w:lang w:val="en-US" w:bidi="ru-RU"/>
        </w:rPr>
        <w:t>pdf</w:t>
      </w:r>
      <w:r w:rsidRPr="006238C2">
        <w:rPr>
          <w:rFonts w:ascii="Times New Roman" w:hAnsi="Times New Roman" w:cs="Times New Roman"/>
          <w:color w:val="000000"/>
          <w:sz w:val="28"/>
          <w:szCs w:val="28"/>
          <w:lang w:bidi="ru-RU"/>
        </w:rPr>
        <w:t>.</w:t>
      </w:r>
    </w:p>
    <w:p w14:paraId="1DD62561" w14:textId="77777777" w:rsidR="00921BE1" w:rsidRPr="0079482C" w:rsidRDefault="00921BE1" w:rsidP="00921BE1">
      <w:pPr>
        <w:pStyle w:val="a3"/>
        <w:tabs>
          <w:tab w:val="left" w:pos="426"/>
          <w:tab w:val="left" w:pos="993"/>
        </w:tabs>
        <w:spacing w:line="360" w:lineRule="auto"/>
        <w:ind w:left="0" w:firstLine="709"/>
        <w:jc w:val="both"/>
        <w:rPr>
          <w:rFonts w:ascii="Times New Roman" w:hAnsi="Times New Roman" w:cs="Times New Roman"/>
          <w:sz w:val="28"/>
          <w:szCs w:val="28"/>
          <w:lang w:bidi="ru-RU"/>
        </w:rPr>
      </w:pPr>
      <w:r w:rsidRPr="0079482C">
        <w:rPr>
          <w:rFonts w:ascii="Times New Roman" w:hAnsi="Times New Roman" w:cs="Times New Roman"/>
          <w:sz w:val="28"/>
          <w:szCs w:val="28"/>
          <w:lang w:bidi="ru-RU"/>
        </w:rPr>
        <w:t>В случае расхождений между оригиналом и электронной версией преимущество будет иметь оригинал.</w:t>
      </w:r>
    </w:p>
    <w:p w14:paraId="3B64AE9D" w14:textId="77777777" w:rsidR="00921BE1" w:rsidRPr="0079482C" w:rsidRDefault="00921BE1" w:rsidP="00921BE1">
      <w:pPr>
        <w:pStyle w:val="a3"/>
        <w:tabs>
          <w:tab w:val="left" w:pos="426"/>
          <w:tab w:val="left" w:pos="993"/>
        </w:tabs>
        <w:spacing w:line="360" w:lineRule="auto"/>
        <w:ind w:left="0" w:firstLine="709"/>
        <w:jc w:val="both"/>
        <w:rPr>
          <w:rFonts w:ascii="Times New Roman" w:hAnsi="Times New Roman" w:cs="Times New Roman"/>
          <w:color w:val="000000"/>
          <w:sz w:val="28"/>
          <w:szCs w:val="28"/>
          <w:lang w:bidi="ru-RU"/>
        </w:rPr>
      </w:pPr>
      <w:r w:rsidRPr="0079482C">
        <w:rPr>
          <w:rFonts w:ascii="Times New Roman" w:hAnsi="Times New Roman" w:cs="Times New Roman"/>
          <w:color w:val="000000"/>
          <w:sz w:val="28"/>
          <w:szCs w:val="28"/>
          <w:lang w:bidi="ru-RU"/>
        </w:rPr>
        <w:t xml:space="preserve">Титульный лист оригинала заявки должен быть заверен печатью высшего исполнительного органа государственной власти субъекта Российской Федерации и собственноручно подписан руководителем высшего исполнительного органа </w:t>
      </w:r>
      <w:r w:rsidRPr="0079482C">
        <w:rPr>
          <w:rFonts w:ascii="Times New Roman" w:hAnsi="Times New Roman" w:cs="Times New Roman"/>
          <w:color w:val="000000"/>
          <w:sz w:val="28"/>
          <w:szCs w:val="28"/>
          <w:lang w:bidi="ru-RU"/>
        </w:rPr>
        <w:lastRenderedPageBreak/>
        <w:t xml:space="preserve">государственной власти субъекта Российской Федерации либо лицом, уполномоченным действовать от имени субъекта Российской Федерации в соответствии с требованиями действующего законодательства Российской Федерации </w:t>
      </w:r>
      <w:r>
        <w:rPr>
          <w:rFonts w:ascii="Times New Roman" w:hAnsi="Times New Roman" w:cs="Times New Roman"/>
          <w:color w:val="000000"/>
          <w:sz w:val="28"/>
          <w:szCs w:val="28"/>
          <w:lang w:bidi="ru-RU"/>
        </w:rPr>
        <w:t>(в</w:t>
      </w:r>
      <w:r w:rsidRPr="0079482C">
        <w:rPr>
          <w:rFonts w:ascii="Times New Roman" w:hAnsi="Times New Roman" w:cs="Times New Roman"/>
          <w:color w:val="000000"/>
          <w:sz w:val="28"/>
          <w:szCs w:val="28"/>
          <w:lang w:bidi="ru-RU"/>
        </w:rPr>
        <w:t xml:space="preserve"> этом случае вместе с заявкой необходимо представить документ, удостоверяющий полномочия лица, подписавшего заявку</w:t>
      </w:r>
      <w:r>
        <w:rPr>
          <w:rFonts w:ascii="Times New Roman" w:hAnsi="Times New Roman" w:cs="Times New Roman"/>
          <w:color w:val="000000"/>
          <w:sz w:val="28"/>
          <w:szCs w:val="28"/>
          <w:lang w:bidi="ru-RU"/>
        </w:rPr>
        <w:t>)</w:t>
      </w:r>
      <w:r w:rsidRPr="0079482C">
        <w:rPr>
          <w:rFonts w:ascii="Times New Roman" w:hAnsi="Times New Roman" w:cs="Times New Roman"/>
          <w:color w:val="000000"/>
          <w:sz w:val="28"/>
          <w:szCs w:val="28"/>
          <w:lang w:bidi="ru-RU"/>
        </w:rPr>
        <w:t>. Титульный лист сшивается вместе с оригиналом заявки.</w:t>
      </w:r>
    </w:p>
    <w:p w14:paraId="208B959A" w14:textId="77777777" w:rsidR="00921BE1" w:rsidRPr="0079482C" w:rsidRDefault="00921BE1" w:rsidP="00921BE1">
      <w:pPr>
        <w:pStyle w:val="a3"/>
        <w:tabs>
          <w:tab w:val="left" w:pos="426"/>
          <w:tab w:val="left" w:pos="993"/>
        </w:tabs>
        <w:spacing w:line="360" w:lineRule="auto"/>
        <w:ind w:left="0" w:firstLine="709"/>
        <w:jc w:val="both"/>
        <w:rPr>
          <w:rFonts w:ascii="Times New Roman" w:hAnsi="Times New Roman" w:cs="Times New Roman"/>
          <w:color w:val="000000"/>
          <w:sz w:val="28"/>
          <w:szCs w:val="28"/>
          <w:lang w:bidi="ru-RU"/>
        </w:rPr>
      </w:pPr>
      <w:r w:rsidRPr="0079482C">
        <w:rPr>
          <w:rFonts w:ascii="Times New Roman" w:hAnsi="Times New Roman" w:cs="Times New Roman"/>
          <w:color w:val="000000"/>
          <w:sz w:val="28"/>
          <w:szCs w:val="28"/>
          <w:lang w:bidi="ru-RU"/>
        </w:rPr>
        <w:t>Все страницы заявки должны быть отпечатаны (шрифт – Times New Roman, начертание – обычный, размер – 14 пт, междустрочный интервал – 1,5, поля: сверху – 3 см, снизу – 2 см, слева – 2,75 см, справа – 2,25 см, нумерация страниц – сверху по центру).</w:t>
      </w:r>
    </w:p>
    <w:p w14:paraId="25F7033F" w14:textId="77777777" w:rsidR="00921BE1" w:rsidRPr="0079482C" w:rsidRDefault="00921BE1" w:rsidP="00921BE1">
      <w:pPr>
        <w:pStyle w:val="a3"/>
        <w:tabs>
          <w:tab w:val="left" w:pos="426"/>
          <w:tab w:val="left" w:pos="993"/>
        </w:tabs>
        <w:spacing w:line="360" w:lineRule="auto"/>
        <w:ind w:left="0" w:firstLine="709"/>
        <w:jc w:val="both"/>
        <w:rPr>
          <w:rFonts w:ascii="Times New Roman" w:hAnsi="Times New Roman" w:cs="Times New Roman"/>
          <w:color w:val="000000"/>
          <w:sz w:val="28"/>
          <w:szCs w:val="28"/>
          <w:lang w:bidi="ru-RU"/>
        </w:rPr>
      </w:pPr>
      <w:r w:rsidRPr="0079482C">
        <w:rPr>
          <w:rFonts w:ascii="Times New Roman" w:hAnsi="Times New Roman" w:cs="Times New Roman"/>
          <w:color w:val="000000"/>
          <w:sz w:val="28"/>
          <w:szCs w:val="28"/>
          <w:lang w:bidi="ru-RU"/>
        </w:rPr>
        <w:t>Исправления в заявке не допускаются.</w:t>
      </w:r>
    </w:p>
    <w:p w14:paraId="10445A9C" w14:textId="77777777" w:rsidR="00921BE1" w:rsidRPr="0079482C" w:rsidRDefault="00921BE1" w:rsidP="00921BE1">
      <w:pPr>
        <w:pStyle w:val="a3"/>
        <w:tabs>
          <w:tab w:val="left" w:pos="426"/>
          <w:tab w:val="left" w:pos="993"/>
        </w:tabs>
        <w:spacing w:line="360" w:lineRule="auto"/>
        <w:ind w:left="0" w:firstLine="709"/>
        <w:jc w:val="both"/>
        <w:rPr>
          <w:rFonts w:ascii="Times New Roman" w:hAnsi="Times New Roman" w:cs="Times New Roman"/>
          <w:color w:val="000000"/>
          <w:sz w:val="28"/>
          <w:szCs w:val="28"/>
          <w:lang w:bidi="ru-RU"/>
        </w:rPr>
      </w:pPr>
      <w:r w:rsidRPr="0079482C">
        <w:rPr>
          <w:rFonts w:ascii="Times New Roman" w:hAnsi="Times New Roman" w:cs="Times New Roman"/>
          <w:color w:val="000000"/>
          <w:sz w:val="28"/>
          <w:szCs w:val="28"/>
          <w:lang w:bidi="ru-RU"/>
        </w:rPr>
        <w:t>Заявка представляется на русском языке.</w:t>
      </w:r>
    </w:p>
    <w:p w14:paraId="2954DA88" w14:textId="77777777" w:rsidR="00921BE1" w:rsidRPr="0079482C" w:rsidRDefault="00921BE1" w:rsidP="00921BE1">
      <w:pPr>
        <w:pStyle w:val="a3"/>
        <w:tabs>
          <w:tab w:val="left" w:pos="426"/>
          <w:tab w:val="left" w:pos="993"/>
        </w:tabs>
        <w:spacing w:line="360" w:lineRule="auto"/>
        <w:ind w:left="0" w:firstLine="709"/>
        <w:jc w:val="both"/>
        <w:rPr>
          <w:rFonts w:ascii="Times New Roman" w:hAnsi="Times New Roman" w:cs="Times New Roman"/>
          <w:color w:val="000000"/>
          <w:sz w:val="28"/>
          <w:szCs w:val="28"/>
          <w:lang w:bidi="ru-RU"/>
        </w:rPr>
      </w:pPr>
      <w:r w:rsidRPr="0079482C">
        <w:rPr>
          <w:rFonts w:ascii="Times New Roman" w:hAnsi="Times New Roman" w:cs="Times New Roman"/>
          <w:color w:val="000000"/>
          <w:sz w:val="28"/>
          <w:szCs w:val="28"/>
          <w:lang w:bidi="ru-RU"/>
        </w:rPr>
        <w:t>Заявки на участие в отборе должны быть получены Министерством просвещения Российской Федерации не позднее установленного срока. Заявки, поступившие позже установленного срока окончания их приема, не допускаются на отбор.</w:t>
      </w:r>
    </w:p>
    <w:p w14:paraId="6A2EBC55" w14:textId="18160E01" w:rsidR="00440BED" w:rsidRDefault="00921BE1" w:rsidP="00921BE1">
      <w:pPr>
        <w:pStyle w:val="a3"/>
        <w:tabs>
          <w:tab w:val="left" w:pos="426"/>
          <w:tab w:val="left" w:pos="993"/>
        </w:tabs>
        <w:spacing w:line="360" w:lineRule="auto"/>
        <w:ind w:left="0" w:firstLine="709"/>
        <w:jc w:val="both"/>
        <w:rPr>
          <w:rFonts w:ascii="Times New Roman" w:hAnsi="Times New Roman" w:cs="Times New Roman"/>
          <w:sz w:val="28"/>
          <w:szCs w:val="28"/>
          <w:lang w:bidi="ru-RU"/>
        </w:rPr>
      </w:pPr>
      <w:r w:rsidRPr="0079482C">
        <w:rPr>
          <w:rFonts w:ascii="Times New Roman" w:hAnsi="Times New Roman" w:cs="Times New Roman"/>
          <w:color w:val="000000"/>
          <w:sz w:val="28"/>
          <w:szCs w:val="28"/>
          <w:lang w:bidi="ru-RU"/>
        </w:rPr>
        <w:t xml:space="preserve">Субъект Российской Федерации, которому необходимо получить разъяснения по оформлению и заполнению Заявки, может обратиться в Министерство просвещения Российской Федерации письмом или телеграммой, которые </w:t>
      </w:r>
      <w:r w:rsidRPr="0079482C">
        <w:rPr>
          <w:rFonts w:ascii="Times New Roman" w:hAnsi="Times New Roman" w:cs="Times New Roman"/>
          <w:sz w:val="28"/>
          <w:szCs w:val="28"/>
          <w:lang w:bidi="ru-RU"/>
        </w:rPr>
        <w:t xml:space="preserve">направляются по адресу, указанному в настоящем объявлении. </w:t>
      </w:r>
      <w:r w:rsidR="00440BED" w:rsidRPr="00440BED">
        <w:rPr>
          <w:rFonts w:ascii="Times New Roman" w:hAnsi="Times New Roman" w:cs="Times New Roman"/>
          <w:sz w:val="28"/>
          <w:szCs w:val="28"/>
          <w:highlight w:val="yellow"/>
          <w:lang w:bidi="ru-RU"/>
        </w:rPr>
        <w:t xml:space="preserve">Заявки субъект Российской Федерации может также обратиться по телефонам: </w:t>
      </w:r>
      <w:r w:rsidR="00440BED" w:rsidRPr="00440BED">
        <w:rPr>
          <w:rFonts w:ascii="Times New Roman" w:hAnsi="Times New Roman" w:cs="Times New Roman"/>
          <w:sz w:val="28"/>
          <w:szCs w:val="28"/>
          <w:highlight w:val="yellow"/>
          <w:shd w:val="clear" w:color="auto" w:fill="FFFFFF"/>
        </w:rPr>
        <w:t xml:space="preserve">+7 (926) 638-15-51, </w:t>
      </w:r>
      <w:r w:rsidR="00440BED" w:rsidRPr="00440BED">
        <w:rPr>
          <w:rFonts w:ascii="Times New Roman" w:hAnsi="Times New Roman" w:cs="Times New Roman"/>
          <w:sz w:val="28"/>
          <w:szCs w:val="28"/>
          <w:highlight w:val="yellow"/>
          <w:lang w:bidi="ru-RU"/>
        </w:rPr>
        <w:t xml:space="preserve">Ершов Роман Фёдорович, либо по адресу электронной почты </w:t>
      </w:r>
      <w:r w:rsidR="00440BED" w:rsidRPr="00440BED">
        <w:rPr>
          <w:rFonts w:ascii="Times New Roman" w:hAnsi="Times New Roman" w:cs="Times New Roman"/>
          <w:sz w:val="28"/>
          <w:szCs w:val="28"/>
          <w:highlight w:val="yellow"/>
          <w:lang w:bidi="ru-RU"/>
        </w:rPr>
        <w:br/>
      </w:r>
      <w:hyperlink r:id="rId8" w:history="1">
        <w:r w:rsidR="00440BED" w:rsidRPr="00440BED">
          <w:rPr>
            <w:rStyle w:val="af0"/>
            <w:rFonts w:ascii="Times New Roman" w:hAnsi="Times New Roman" w:cs="Times New Roman"/>
            <w:sz w:val="28"/>
            <w:szCs w:val="28"/>
            <w:highlight w:val="yellow"/>
            <w:lang w:bidi="ru-RU"/>
          </w:rPr>
          <w:t>ershov.rf@fnfro.ru</w:t>
        </w:r>
      </w:hyperlink>
      <w:r w:rsidR="00440BED" w:rsidRPr="00440BED">
        <w:rPr>
          <w:rFonts w:ascii="Times New Roman" w:hAnsi="Times New Roman" w:cs="Times New Roman"/>
          <w:sz w:val="28"/>
          <w:szCs w:val="28"/>
          <w:highlight w:val="yellow"/>
          <w:lang w:bidi="ru-RU"/>
        </w:rPr>
        <w:t>.</w:t>
      </w:r>
    </w:p>
    <w:p w14:paraId="1ED8B0F9" w14:textId="332FCE52" w:rsidR="00921BE1" w:rsidRPr="0079482C" w:rsidRDefault="00921BE1" w:rsidP="00921BE1">
      <w:pPr>
        <w:pStyle w:val="a3"/>
        <w:tabs>
          <w:tab w:val="left" w:pos="426"/>
          <w:tab w:val="left" w:pos="993"/>
        </w:tabs>
        <w:spacing w:line="360" w:lineRule="auto"/>
        <w:ind w:left="0" w:firstLine="709"/>
        <w:jc w:val="both"/>
        <w:rPr>
          <w:rFonts w:ascii="Times New Roman" w:hAnsi="Times New Roman" w:cs="Times New Roman"/>
          <w:color w:val="000000"/>
          <w:sz w:val="28"/>
          <w:szCs w:val="28"/>
          <w:lang w:bidi="ru-RU"/>
        </w:rPr>
      </w:pPr>
      <w:r w:rsidRPr="0079482C">
        <w:rPr>
          <w:rFonts w:ascii="Times New Roman" w:hAnsi="Times New Roman" w:cs="Times New Roman"/>
          <w:color w:val="000000"/>
          <w:sz w:val="28"/>
          <w:szCs w:val="28"/>
          <w:lang w:bidi="ru-RU"/>
        </w:rPr>
        <w:t xml:space="preserve">Ответы на письменные запросы участников отбора готовятся в течение </w:t>
      </w:r>
      <w:r w:rsidR="00440BED" w:rsidRPr="00440BED">
        <w:rPr>
          <w:rFonts w:ascii="Times New Roman" w:hAnsi="Times New Roman" w:cs="Times New Roman"/>
          <w:color w:val="000000"/>
          <w:sz w:val="28"/>
          <w:szCs w:val="28"/>
          <w:highlight w:val="yellow"/>
          <w:lang w:bidi="ru-RU"/>
        </w:rPr>
        <w:t>1</w:t>
      </w:r>
      <w:r w:rsidRPr="00440BED">
        <w:rPr>
          <w:rFonts w:ascii="Times New Roman" w:hAnsi="Times New Roman" w:cs="Times New Roman"/>
          <w:color w:val="000000"/>
          <w:sz w:val="28"/>
          <w:szCs w:val="28"/>
          <w:highlight w:val="yellow"/>
          <w:lang w:bidi="ru-RU"/>
        </w:rPr>
        <w:t xml:space="preserve"> (</w:t>
      </w:r>
      <w:r w:rsidR="00440BED" w:rsidRPr="00440BED">
        <w:rPr>
          <w:rFonts w:ascii="Times New Roman" w:hAnsi="Times New Roman" w:cs="Times New Roman"/>
          <w:color w:val="000000"/>
          <w:sz w:val="28"/>
          <w:szCs w:val="28"/>
          <w:highlight w:val="yellow"/>
          <w:lang w:bidi="ru-RU"/>
        </w:rPr>
        <w:t>одного</w:t>
      </w:r>
      <w:r w:rsidRPr="00440BED">
        <w:rPr>
          <w:rFonts w:ascii="Times New Roman" w:hAnsi="Times New Roman" w:cs="Times New Roman"/>
          <w:color w:val="000000"/>
          <w:sz w:val="28"/>
          <w:szCs w:val="28"/>
          <w:highlight w:val="yellow"/>
          <w:lang w:bidi="ru-RU"/>
        </w:rPr>
        <w:t>) рабоч</w:t>
      </w:r>
      <w:r w:rsidR="00440BED" w:rsidRPr="00440BED">
        <w:rPr>
          <w:rFonts w:ascii="Times New Roman" w:hAnsi="Times New Roman" w:cs="Times New Roman"/>
          <w:color w:val="000000"/>
          <w:sz w:val="28"/>
          <w:szCs w:val="28"/>
          <w:highlight w:val="yellow"/>
          <w:lang w:bidi="ru-RU"/>
        </w:rPr>
        <w:t>его</w:t>
      </w:r>
      <w:r w:rsidRPr="00440BED">
        <w:rPr>
          <w:rFonts w:ascii="Times New Roman" w:hAnsi="Times New Roman" w:cs="Times New Roman"/>
          <w:color w:val="000000"/>
          <w:sz w:val="28"/>
          <w:szCs w:val="28"/>
          <w:highlight w:val="yellow"/>
          <w:lang w:bidi="ru-RU"/>
        </w:rPr>
        <w:t xml:space="preserve"> дн</w:t>
      </w:r>
      <w:r w:rsidR="00440BED" w:rsidRPr="00440BED">
        <w:rPr>
          <w:rFonts w:ascii="Times New Roman" w:hAnsi="Times New Roman" w:cs="Times New Roman"/>
          <w:color w:val="000000"/>
          <w:sz w:val="28"/>
          <w:szCs w:val="28"/>
          <w:highlight w:val="yellow"/>
          <w:lang w:bidi="ru-RU"/>
        </w:rPr>
        <w:t>я</w:t>
      </w:r>
      <w:r w:rsidRPr="0079482C">
        <w:rPr>
          <w:rFonts w:ascii="Times New Roman" w:hAnsi="Times New Roman" w:cs="Times New Roman"/>
          <w:color w:val="000000"/>
          <w:sz w:val="28"/>
          <w:szCs w:val="28"/>
          <w:lang w:bidi="ru-RU"/>
        </w:rPr>
        <w:t xml:space="preserve"> с даты их получения и направляются по контактным данным, указанным в запросе, лишь в том случае, если запрос получен Министерством </w:t>
      </w:r>
      <w:r>
        <w:rPr>
          <w:rFonts w:ascii="Times New Roman" w:hAnsi="Times New Roman" w:cs="Times New Roman"/>
          <w:color w:val="000000"/>
          <w:sz w:val="28"/>
          <w:szCs w:val="28"/>
          <w:lang w:bidi="ru-RU"/>
        </w:rPr>
        <w:t xml:space="preserve">просвещения Российской Федерации </w:t>
      </w:r>
      <w:r w:rsidRPr="0079482C">
        <w:rPr>
          <w:rFonts w:ascii="Times New Roman" w:hAnsi="Times New Roman" w:cs="Times New Roman"/>
          <w:color w:val="000000"/>
          <w:sz w:val="28"/>
          <w:szCs w:val="28"/>
          <w:lang w:bidi="ru-RU"/>
        </w:rPr>
        <w:t xml:space="preserve">не позднее, чем </w:t>
      </w:r>
      <w:r w:rsidRPr="00440BED">
        <w:rPr>
          <w:rFonts w:ascii="Times New Roman" w:hAnsi="Times New Roman" w:cs="Times New Roman"/>
          <w:color w:val="000000"/>
          <w:sz w:val="28"/>
          <w:szCs w:val="28"/>
          <w:highlight w:val="yellow"/>
          <w:lang w:bidi="ru-RU"/>
        </w:rPr>
        <w:t xml:space="preserve">за </w:t>
      </w:r>
      <w:r w:rsidR="00440BED" w:rsidRPr="00440BED">
        <w:rPr>
          <w:rFonts w:ascii="Times New Roman" w:hAnsi="Times New Roman" w:cs="Times New Roman"/>
          <w:color w:val="000000"/>
          <w:sz w:val="28"/>
          <w:szCs w:val="28"/>
          <w:highlight w:val="yellow"/>
          <w:lang w:bidi="ru-RU"/>
        </w:rPr>
        <w:t>3</w:t>
      </w:r>
      <w:r w:rsidRPr="00440BED">
        <w:rPr>
          <w:rFonts w:ascii="Times New Roman" w:hAnsi="Times New Roman" w:cs="Times New Roman"/>
          <w:color w:val="000000"/>
          <w:sz w:val="28"/>
          <w:szCs w:val="28"/>
          <w:highlight w:val="yellow"/>
          <w:lang w:bidi="ru-RU"/>
        </w:rPr>
        <w:t xml:space="preserve"> (</w:t>
      </w:r>
      <w:r w:rsidR="00440BED" w:rsidRPr="00440BED">
        <w:rPr>
          <w:rFonts w:ascii="Times New Roman" w:hAnsi="Times New Roman" w:cs="Times New Roman"/>
          <w:color w:val="000000"/>
          <w:sz w:val="28"/>
          <w:szCs w:val="28"/>
          <w:highlight w:val="yellow"/>
          <w:lang w:bidi="ru-RU"/>
        </w:rPr>
        <w:t>три</w:t>
      </w:r>
      <w:r w:rsidRPr="00440BED">
        <w:rPr>
          <w:rFonts w:ascii="Times New Roman" w:hAnsi="Times New Roman" w:cs="Times New Roman"/>
          <w:color w:val="000000"/>
          <w:sz w:val="28"/>
          <w:szCs w:val="28"/>
          <w:highlight w:val="yellow"/>
          <w:lang w:bidi="ru-RU"/>
        </w:rPr>
        <w:t>) рабочих дн</w:t>
      </w:r>
      <w:r w:rsidR="00440BED" w:rsidRPr="00440BED">
        <w:rPr>
          <w:rFonts w:ascii="Times New Roman" w:hAnsi="Times New Roman" w:cs="Times New Roman"/>
          <w:color w:val="000000"/>
          <w:sz w:val="28"/>
          <w:szCs w:val="28"/>
          <w:highlight w:val="yellow"/>
          <w:lang w:bidi="ru-RU"/>
        </w:rPr>
        <w:t>я</w:t>
      </w:r>
      <w:r w:rsidRPr="0079482C">
        <w:rPr>
          <w:rFonts w:ascii="Times New Roman" w:hAnsi="Times New Roman" w:cs="Times New Roman"/>
          <w:color w:val="000000"/>
          <w:sz w:val="28"/>
          <w:szCs w:val="28"/>
          <w:lang w:bidi="ru-RU"/>
        </w:rPr>
        <w:t xml:space="preserve"> до истечения срока подачи заявок, указанного в настоящей документации.</w:t>
      </w:r>
    </w:p>
    <w:p w14:paraId="7A0A017E" w14:textId="77777777" w:rsidR="00921BE1" w:rsidRPr="00886F1A" w:rsidRDefault="00921BE1" w:rsidP="00921BE1">
      <w:pPr>
        <w:pStyle w:val="a3"/>
        <w:tabs>
          <w:tab w:val="left" w:pos="426"/>
          <w:tab w:val="left" w:pos="993"/>
        </w:tabs>
        <w:spacing w:line="360" w:lineRule="auto"/>
        <w:ind w:left="0" w:firstLine="709"/>
        <w:jc w:val="both"/>
        <w:rPr>
          <w:rFonts w:ascii="Times New Roman" w:hAnsi="Times New Roman" w:cs="Times New Roman"/>
          <w:color w:val="000000"/>
          <w:sz w:val="28"/>
          <w:szCs w:val="28"/>
          <w:lang w:bidi="ru-RU"/>
        </w:rPr>
      </w:pPr>
      <w:r w:rsidRPr="00886F1A">
        <w:rPr>
          <w:rFonts w:ascii="Times New Roman" w:hAnsi="Times New Roman" w:cs="Times New Roman"/>
          <w:color w:val="000000"/>
          <w:sz w:val="28"/>
          <w:szCs w:val="28"/>
          <w:lang w:bidi="ru-RU"/>
        </w:rPr>
        <w:t>Расходы, связанные с подготовкой и представлением заявок, несут субъекты Российской Федерации.</w:t>
      </w:r>
    </w:p>
    <w:p w14:paraId="6CE83216" w14:textId="77777777" w:rsidR="00921BE1" w:rsidRPr="00886F1A" w:rsidRDefault="00921BE1" w:rsidP="00921BE1">
      <w:pPr>
        <w:pStyle w:val="a3"/>
        <w:tabs>
          <w:tab w:val="left" w:pos="426"/>
          <w:tab w:val="left" w:pos="993"/>
        </w:tabs>
        <w:spacing w:line="360" w:lineRule="auto"/>
        <w:ind w:left="0" w:firstLine="709"/>
        <w:jc w:val="both"/>
        <w:rPr>
          <w:rFonts w:ascii="Times New Roman" w:hAnsi="Times New Roman" w:cs="Times New Roman"/>
          <w:color w:val="000000"/>
          <w:sz w:val="28"/>
          <w:szCs w:val="28"/>
          <w:lang w:bidi="ru-RU"/>
        </w:rPr>
      </w:pPr>
      <w:r w:rsidRPr="00886F1A">
        <w:rPr>
          <w:rFonts w:ascii="Times New Roman" w:hAnsi="Times New Roman" w:cs="Times New Roman"/>
          <w:color w:val="000000"/>
          <w:sz w:val="28"/>
          <w:szCs w:val="28"/>
          <w:lang w:bidi="ru-RU"/>
        </w:rPr>
        <w:lastRenderedPageBreak/>
        <w:t>Министерство просвещения Российской Федерации вправе изменить условия или отменить проведение отбора только в течение первой половины установленного срока для подачи заявок. При принятии Министерством просвещения Российской Федерации решения об изменении условий или отказе от проведения отбора соответствующее уведомление размещается на официальном сайте Министерства просвещения Российской Федерации в информационно-телекоммуникационной сети «Интернет».</w:t>
      </w:r>
    </w:p>
    <w:p w14:paraId="22D664D0" w14:textId="77777777" w:rsidR="00921BE1" w:rsidRPr="00886F1A" w:rsidRDefault="00921BE1" w:rsidP="00921BE1">
      <w:pPr>
        <w:pStyle w:val="a3"/>
        <w:tabs>
          <w:tab w:val="left" w:pos="426"/>
          <w:tab w:val="left" w:pos="993"/>
        </w:tabs>
        <w:spacing w:line="360" w:lineRule="auto"/>
        <w:ind w:left="0" w:firstLine="709"/>
        <w:jc w:val="both"/>
        <w:rPr>
          <w:rFonts w:ascii="Times New Roman" w:hAnsi="Times New Roman" w:cs="Times New Roman"/>
          <w:sz w:val="28"/>
          <w:szCs w:val="28"/>
          <w:lang w:bidi="ru-RU"/>
        </w:rPr>
      </w:pPr>
      <w:bookmarkStart w:id="1" w:name="bookmark2"/>
      <w:r w:rsidRPr="00886F1A">
        <w:rPr>
          <w:rFonts w:ascii="Times New Roman" w:hAnsi="Times New Roman" w:cs="Times New Roman"/>
          <w:sz w:val="28"/>
          <w:szCs w:val="28"/>
          <w:lang w:bidi="ru-RU"/>
        </w:rPr>
        <w:t xml:space="preserve">Заявки </w:t>
      </w:r>
      <w:r w:rsidR="00BD0BDB" w:rsidRPr="00886F1A">
        <w:rPr>
          <w:rFonts w:ascii="Times New Roman" w:hAnsi="Times New Roman" w:cs="Times New Roman"/>
          <w:sz w:val="28"/>
          <w:szCs w:val="28"/>
          <w:lang w:bidi="ru-RU"/>
        </w:rPr>
        <w:t xml:space="preserve">участников </w:t>
      </w:r>
      <w:r w:rsidRPr="00886F1A">
        <w:rPr>
          <w:rFonts w:ascii="Times New Roman" w:hAnsi="Times New Roman" w:cs="Times New Roman"/>
          <w:sz w:val="28"/>
          <w:szCs w:val="28"/>
          <w:lang w:bidi="ru-RU"/>
        </w:rPr>
        <w:t>отбора отклоняются по следующим причинам:</w:t>
      </w:r>
    </w:p>
    <w:p w14:paraId="15E64BEB" w14:textId="77777777" w:rsidR="00921BE1" w:rsidRPr="00886F1A" w:rsidRDefault="00921BE1" w:rsidP="00C97519">
      <w:pPr>
        <w:pStyle w:val="a3"/>
        <w:numPr>
          <w:ilvl w:val="0"/>
          <w:numId w:val="8"/>
        </w:numPr>
        <w:spacing w:line="360" w:lineRule="auto"/>
        <w:ind w:left="0" w:firstLine="709"/>
        <w:jc w:val="both"/>
        <w:rPr>
          <w:rFonts w:ascii="Times New Roman" w:hAnsi="Times New Roman" w:cs="Times New Roman"/>
          <w:sz w:val="28"/>
          <w:szCs w:val="28"/>
          <w:lang w:bidi="ru-RU"/>
        </w:rPr>
      </w:pPr>
      <w:r w:rsidRPr="00886F1A">
        <w:rPr>
          <w:rFonts w:ascii="Times New Roman" w:hAnsi="Times New Roman" w:cs="Times New Roman"/>
          <w:sz w:val="28"/>
          <w:szCs w:val="28"/>
          <w:lang w:bidi="ru-RU"/>
        </w:rPr>
        <w:t xml:space="preserve">субъектом Российской Федерации представлены более одной заявки на </w:t>
      </w:r>
      <w:r w:rsidRPr="00886F1A">
        <w:rPr>
          <w:rFonts w:ascii="Times New Roman" w:hAnsi="Times New Roman" w:cs="Times New Roman"/>
          <w:sz w:val="28"/>
          <w:szCs w:val="28"/>
        </w:rPr>
        <w:t>Мероприятие</w:t>
      </w:r>
      <w:r w:rsidRPr="00886F1A">
        <w:rPr>
          <w:rFonts w:ascii="Times New Roman" w:hAnsi="Times New Roman" w:cs="Times New Roman"/>
          <w:i/>
          <w:sz w:val="28"/>
          <w:szCs w:val="28"/>
          <w:lang w:bidi="ru-RU"/>
        </w:rPr>
        <w:t>;</w:t>
      </w:r>
    </w:p>
    <w:p w14:paraId="3EFB2D5E" w14:textId="77777777" w:rsidR="00921BE1" w:rsidRPr="00886F1A" w:rsidRDefault="00921BE1" w:rsidP="00C97519">
      <w:pPr>
        <w:pStyle w:val="a3"/>
        <w:numPr>
          <w:ilvl w:val="0"/>
          <w:numId w:val="8"/>
        </w:numPr>
        <w:tabs>
          <w:tab w:val="left" w:pos="142"/>
          <w:tab w:val="left" w:pos="993"/>
        </w:tabs>
        <w:spacing w:line="360" w:lineRule="auto"/>
        <w:ind w:left="0" w:firstLine="709"/>
        <w:jc w:val="both"/>
        <w:rPr>
          <w:rFonts w:ascii="Times New Roman" w:hAnsi="Times New Roman" w:cs="Times New Roman"/>
          <w:sz w:val="28"/>
          <w:szCs w:val="28"/>
          <w:lang w:bidi="ru-RU"/>
        </w:rPr>
      </w:pPr>
      <w:r w:rsidRPr="00886F1A">
        <w:rPr>
          <w:rFonts w:ascii="Times New Roman" w:hAnsi="Times New Roman" w:cs="Times New Roman"/>
          <w:sz w:val="28"/>
          <w:szCs w:val="28"/>
          <w:lang w:bidi="ru-RU"/>
        </w:rPr>
        <w:t>отсутствует документ, подтверждающий наличие в бюджете субъекта Российской Федерации (консолидированном бюджете субъекта Российской Федерации) бюджетных ассигнований на финансовое обеспечение расходного обязательства субъекта Российской Федерации по Мероприятию или гарантийное письмо высшего исполнительного органа государственной власти субъекта Российской Федерации, подтверждающее выделение соответствующих средств;</w:t>
      </w:r>
    </w:p>
    <w:p w14:paraId="4508556D" w14:textId="77777777" w:rsidR="00921BE1" w:rsidRPr="00886F1A" w:rsidRDefault="00921BE1" w:rsidP="00C97519">
      <w:pPr>
        <w:pStyle w:val="a3"/>
        <w:numPr>
          <w:ilvl w:val="0"/>
          <w:numId w:val="8"/>
        </w:numPr>
        <w:tabs>
          <w:tab w:val="left" w:pos="142"/>
          <w:tab w:val="left" w:pos="993"/>
        </w:tabs>
        <w:spacing w:line="360" w:lineRule="auto"/>
        <w:ind w:left="0" w:firstLine="709"/>
        <w:jc w:val="both"/>
        <w:rPr>
          <w:rFonts w:ascii="Times New Roman" w:hAnsi="Times New Roman" w:cs="Times New Roman"/>
          <w:sz w:val="28"/>
          <w:szCs w:val="28"/>
          <w:lang w:bidi="ru-RU"/>
        </w:rPr>
      </w:pPr>
      <w:r w:rsidRPr="00886F1A">
        <w:rPr>
          <w:rFonts w:ascii="Times New Roman" w:hAnsi="Times New Roman" w:cs="Times New Roman"/>
          <w:sz w:val="28"/>
          <w:szCs w:val="28"/>
          <w:lang w:bidi="ru-RU"/>
        </w:rPr>
        <w:t>отсутствует выписка из государственной программы субъекта Российской Федерации, включающей в себя Мероприятие;</w:t>
      </w:r>
    </w:p>
    <w:p w14:paraId="0EA44E5F" w14:textId="77777777" w:rsidR="00921BE1" w:rsidRPr="00886F1A" w:rsidRDefault="00921BE1" w:rsidP="00C97519">
      <w:pPr>
        <w:pStyle w:val="a3"/>
        <w:numPr>
          <w:ilvl w:val="0"/>
          <w:numId w:val="8"/>
        </w:numPr>
        <w:tabs>
          <w:tab w:val="left" w:pos="142"/>
          <w:tab w:val="left" w:pos="993"/>
        </w:tabs>
        <w:spacing w:line="360" w:lineRule="auto"/>
        <w:ind w:left="0" w:firstLine="709"/>
        <w:jc w:val="both"/>
        <w:rPr>
          <w:rFonts w:ascii="Times New Roman" w:hAnsi="Times New Roman" w:cs="Times New Roman"/>
          <w:sz w:val="28"/>
          <w:szCs w:val="28"/>
          <w:lang w:bidi="ru-RU"/>
        </w:rPr>
      </w:pPr>
      <w:r w:rsidRPr="00886F1A">
        <w:rPr>
          <w:rFonts w:ascii="Times New Roman" w:hAnsi="Times New Roman" w:cs="Times New Roman"/>
          <w:sz w:val="28"/>
          <w:szCs w:val="28"/>
          <w:lang w:bidi="ru-RU"/>
        </w:rPr>
        <w:t>представленная заявка не соответствует содержанию настоящей документации на участие в отборе и (или) установленной форме;</w:t>
      </w:r>
    </w:p>
    <w:p w14:paraId="505F5246" w14:textId="77777777" w:rsidR="00921BE1" w:rsidRPr="00886F1A" w:rsidRDefault="00921BE1" w:rsidP="00C97519">
      <w:pPr>
        <w:pStyle w:val="a3"/>
        <w:numPr>
          <w:ilvl w:val="0"/>
          <w:numId w:val="8"/>
        </w:numPr>
        <w:spacing w:line="360" w:lineRule="auto"/>
        <w:ind w:left="0" w:firstLine="709"/>
        <w:jc w:val="both"/>
        <w:rPr>
          <w:rFonts w:ascii="Times New Roman" w:hAnsi="Times New Roman" w:cs="Times New Roman"/>
          <w:sz w:val="28"/>
          <w:szCs w:val="28"/>
          <w:lang w:bidi="ru-RU"/>
        </w:rPr>
      </w:pPr>
      <w:r w:rsidRPr="00886F1A">
        <w:rPr>
          <w:rFonts w:ascii="Times New Roman" w:hAnsi="Times New Roman" w:cs="Times New Roman"/>
          <w:sz w:val="28"/>
          <w:szCs w:val="28"/>
          <w:lang w:bidi="ru-RU"/>
        </w:rPr>
        <w:t>заявка поступила позже установленного срока окончания приема;</w:t>
      </w:r>
    </w:p>
    <w:p w14:paraId="73E4375F" w14:textId="77777777" w:rsidR="00921BE1" w:rsidRPr="00886F1A" w:rsidRDefault="00921BE1" w:rsidP="00C97519">
      <w:pPr>
        <w:pStyle w:val="a3"/>
        <w:numPr>
          <w:ilvl w:val="0"/>
          <w:numId w:val="8"/>
        </w:numPr>
        <w:spacing w:line="360" w:lineRule="auto"/>
        <w:ind w:left="0" w:firstLine="709"/>
        <w:jc w:val="both"/>
        <w:rPr>
          <w:rFonts w:ascii="Times New Roman" w:hAnsi="Times New Roman" w:cs="Times New Roman"/>
          <w:sz w:val="28"/>
          <w:szCs w:val="28"/>
          <w:lang w:bidi="ru-RU"/>
        </w:rPr>
      </w:pPr>
      <w:r w:rsidRPr="00886F1A">
        <w:rPr>
          <w:rFonts w:ascii="Times New Roman" w:hAnsi="Times New Roman" w:cs="Times New Roman"/>
          <w:sz w:val="28"/>
          <w:szCs w:val="28"/>
          <w:lang w:bidi="ru-RU"/>
        </w:rPr>
        <w:t>в заявке имеются исправления.</w:t>
      </w:r>
    </w:p>
    <w:p w14:paraId="152D1F97" w14:textId="77777777" w:rsidR="00921BE1" w:rsidRPr="00886F1A" w:rsidRDefault="00921BE1" w:rsidP="00921BE1">
      <w:pPr>
        <w:pStyle w:val="a3"/>
        <w:spacing w:line="360" w:lineRule="auto"/>
        <w:ind w:left="0" w:firstLine="709"/>
        <w:jc w:val="both"/>
        <w:rPr>
          <w:rFonts w:ascii="Times New Roman" w:hAnsi="Times New Roman" w:cs="Times New Roman"/>
          <w:sz w:val="28"/>
          <w:szCs w:val="28"/>
        </w:rPr>
      </w:pPr>
      <w:r w:rsidRPr="00886F1A">
        <w:rPr>
          <w:rFonts w:ascii="Times New Roman" w:hAnsi="Times New Roman" w:cs="Times New Roman"/>
          <w:color w:val="000000"/>
          <w:sz w:val="28"/>
          <w:szCs w:val="28"/>
          <w:lang w:bidi="ru-RU"/>
        </w:rPr>
        <w:t xml:space="preserve">Итоги отбора размещаются на официальном сайте Министерства просвещения Российской Федерации в сети «Интернет» не позднее 14 (четырнадцати) дней после подписания протокола Комиссией по отбору субъектов Российской Федерации для предоставления субсидий </w:t>
      </w:r>
      <w:r w:rsidRPr="00886F1A">
        <w:rPr>
          <w:rFonts w:ascii="Times New Roman" w:hAnsi="Times New Roman" w:cs="Times New Roman"/>
          <w:sz w:val="28"/>
          <w:szCs w:val="28"/>
        </w:rPr>
        <w:t>в рамках национального проекта «Образование».</w:t>
      </w:r>
    </w:p>
    <w:bookmarkEnd w:id="1"/>
    <w:p w14:paraId="7F21A2DE" w14:textId="77777777" w:rsidR="00D84EBF" w:rsidRPr="00886F1A" w:rsidRDefault="00D84EBF" w:rsidP="00E355C9">
      <w:pPr>
        <w:pStyle w:val="a3"/>
        <w:numPr>
          <w:ilvl w:val="0"/>
          <w:numId w:val="1"/>
        </w:numPr>
        <w:tabs>
          <w:tab w:val="left" w:pos="0"/>
        </w:tabs>
        <w:spacing w:line="360" w:lineRule="auto"/>
        <w:ind w:left="0" w:firstLine="0"/>
        <w:jc w:val="center"/>
        <w:rPr>
          <w:rFonts w:ascii="Times New Roman" w:hAnsi="Times New Roman" w:cs="Times New Roman"/>
          <w:b/>
          <w:sz w:val="28"/>
          <w:szCs w:val="28"/>
        </w:rPr>
      </w:pPr>
      <w:r w:rsidRPr="00886F1A">
        <w:rPr>
          <w:rFonts w:ascii="Times New Roman" w:hAnsi="Times New Roman" w:cs="Times New Roman"/>
          <w:b/>
          <w:sz w:val="28"/>
          <w:szCs w:val="28"/>
        </w:rPr>
        <w:t xml:space="preserve">Состав заявки </w:t>
      </w:r>
    </w:p>
    <w:p w14:paraId="487215A2" w14:textId="77777777" w:rsidR="00921BE1" w:rsidRPr="00886F1A" w:rsidRDefault="00921BE1" w:rsidP="00921BE1">
      <w:pPr>
        <w:pStyle w:val="a3"/>
        <w:spacing w:line="360" w:lineRule="auto"/>
        <w:ind w:left="0" w:firstLine="709"/>
        <w:jc w:val="both"/>
        <w:rPr>
          <w:rFonts w:ascii="Times New Roman" w:hAnsi="Times New Roman" w:cs="Times New Roman"/>
          <w:sz w:val="28"/>
          <w:szCs w:val="28"/>
        </w:rPr>
      </w:pPr>
      <w:r w:rsidRPr="00886F1A">
        <w:rPr>
          <w:rFonts w:ascii="Times New Roman" w:hAnsi="Times New Roman" w:cs="Times New Roman"/>
          <w:color w:val="000000"/>
          <w:sz w:val="28"/>
          <w:szCs w:val="28"/>
          <w:lang w:bidi="ru-RU"/>
        </w:rPr>
        <w:t>Заявка состоит из документов, определенных настоящей документацией на участие в отборе, формируется в последовательности, определенной ниже.</w:t>
      </w:r>
    </w:p>
    <w:p w14:paraId="5BB4D2C6" w14:textId="77777777" w:rsidR="00921BE1" w:rsidRPr="00886F1A" w:rsidRDefault="00921BE1" w:rsidP="00921BE1">
      <w:pPr>
        <w:pStyle w:val="a3"/>
        <w:numPr>
          <w:ilvl w:val="0"/>
          <w:numId w:val="2"/>
        </w:numPr>
        <w:spacing w:line="360" w:lineRule="auto"/>
        <w:ind w:left="0" w:firstLine="709"/>
        <w:jc w:val="both"/>
        <w:rPr>
          <w:rFonts w:ascii="Times New Roman" w:hAnsi="Times New Roman" w:cs="Times New Roman"/>
          <w:b/>
          <w:sz w:val="28"/>
          <w:szCs w:val="28"/>
        </w:rPr>
      </w:pPr>
      <w:r w:rsidRPr="00886F1A">
        <w:rPr>
          <w:rFonts w:ascii="Times New Roman" w:hAnsi="Times New Roman" w:cs="Times New Roman"/>
          <w:b/>
          <w:sz w:val="28"/>
          <w:szCs w:val="28"/>
        </w:rPr>
        <w:lastRenderedPageBreak/>
        <w:t>Титульный лист</w:t>
      </w:r>
    </w:p>
    <w:p w14:paraId="4306D77D" w14:textId="77777777" w:rsidR="00921BE1" w:rsidRPr="00886F1A" w:rsidRDefault="00921BE1" w:rsidP="00921BE1">
      <w:pPr>
        <w:pStyle w:val="a3"/>
        <w:spacing w:line="360" w:lineRule="auto"/>
        <w:ind w:left="0" w:firstLine="709"/>
        <w:jc w:val="both"/>
        <w:rPr>
          <w:rFonts w:ascii="Times New Roman" w:hAnsi="Times New Roman" w:cs="Times New Roman"/>
          <w:sz w:val="28"/>
          <w:szCs w:val="28"/>
        </w:rPr>
      </w:pPr>
      <w:r w:rsidRPr="00886F1A">
        <w:rPr>
          <w:rFonts w:ascii="Times New Roman" w:hAnsi="Times New Roman" w:cs="Times New Roman"/>
          <w:color w:val="000000"/>
          <w:sz w:val="28"/>
          <w:szCs w:val="28"/>
          <w:lang w:bidi="ru-RU"/>
        </w:rPr>
        <w:t>Титульный лист заявки заполняется по образцу</w:t>
      </w:r>
      <w:r w:rsidR="008E1E69" w:rsidRPr="00886F1A">
        <w:rPr>
          <w:rFonts w:ascii="Times New Roman" w:hAnsi="Times New Roman" w:cs="Times New Roman"/>
          <w:color w:val="000000"/>
          <w:sz w:val="28"/>
          <w:szCs w:val="28"/>
          <w:lang w:bidi="ru-RU"/>
        </w:rPr>
        <w:t xml:space="preserve"> согласно </w:t>
      </w:r>
      <w:r w:rsidRPr="00886F1A">
        <w:rPr>
          <w:rFonts w:ascii="Times New Roman" w:hAnsi="Times New Roman" w:cs="Times New Roman"/>
          <w:color w:val="000000"/>
          <w:sz w:val="28"/>
          <w:szCs w:val="28"/>
          <w:lang w:bidi="ru-RU"/>
        </w:rPr>
        <w:t>Приложени</w:t>
      </w:r>
      <w:r w:rsidR="008E1E69" w:rsidRPr="00886F1A">
        <w:rPr>
          <w:rFonts w:ascii="Times New Roman" w:hAnsi="Times New Roman" w:cs="Times New Roman"/>
          <w:color w:val="000000"/>
          <w:sz w:val="28"/>
          <w:szCs w:val="28"/>
          <w:lang w:bidi="ru-RU"/>
        </w:rPr>
        <w:t>ю</w:t>
      </w:r>
      <w:r w:rsidRPr="00886F1A">
        <w:rPr>
          <w:rFonts w:ascii="Times New Roman" w:hAnsi="Times New Roman" w:cs="Times New Roman"/>
          <w:color w:val="000000"/>
          <w:sz w:val="28"/>
          <w:szCs w:val="28"/>
          <w:lang w:bidi="ru-RU"/>
        </w:rPr>
        <w:t xml:space="preserve"> 1 к документации на участие в отборе</w:t>
      </w:r>
      <w:r w:rsidR="004D2152" w:rsidRPr="00886F1A">
        <w:rPr>
          <w:rFonts w:ascii="Times New Roman" w:hAnsi="Times New Roman" w:cs="Times New Roman"/>
          <w:color w:val="000000"/>
          <w:sz w:val="28"/>
          <w:szCs w:val="28"/>
          <w:lang w:bidi="ru-RU"/>
        </w:rPr>
        <w:t xml:space="preserve"> и </w:t>
      </w:r>
      <w:r w:rsidR="004D2152" w:rsidRPr="00886F1A">
        <w:rPr>
          <w:rFonts w:ascii="Times New Roman" w:hAnsi="Times New Roman" w:cs="Times New Roman"/>
          <w:sz w:val="28"/>
          <w:szCs w:val="28"/>
          <w:lang w:bidi="ru-RU"/>
        </w:rPr>
        <w:t>подписывается руководителем высшего исполнительного органа государственной власти субъекта Российской Федерации либо лицом, уполномоченным действовать от имени субъекта Российской Федерации в соответствии с требованиями действующего законодательства Российской Федерации (в этом случае вместе с заявкой необходимо представить документ, удостоверяющий полномочия лица, подписавшего заявку)</w:t>
      </w:r>
      <w:r w:rsidRPr="00886F1A">
        <w:rPr>
          <w:rFonts w:ascii="Times New Roman" w:hAnsi="Times New Roman" w:cs="Times New Roman"/>
          <w:color w:val="000000"/>
          <w:sz w:val="28"/>
          <w:szCs w:val="28"/>
          <w:lang w:bidi="ru-RU"/>
        </w:rPr>
        <w:t>.</w:t>
      </w:r>
    </w:p>
    <w:p w14:paraId="78859CEA" w14:textId="77777777" w:rsidR="00921BE1" w:rsidRPr="00886F1A" w:rsidRDefault="00921BE1" w:rsidP="00921BE1">
      <w:pPr>
        <w:pStyle w:val="a3"/>
        <w:numPr>
          <w:ilvl w:val="0"/>
          <w:numId w:val="2"/>
        </w:numPr>
        <w:spacing w:line="360" w:lineRule="auto"/>
        <w:ind w:left="0" w:firstLine="709"/>
        <w:jc w:val="both"/>
        <w:rPr>
          <w:rFonts w:ascii="Times New Roman" w:hAnsi="Times New Roman" w:cs="Times New Roman"/>
          <w:sz w:val="28"/>
          <w:szCs w:val="28"/>
        </w:rPr>
      </w:pPr>
      <w:r w:rsidRPr="00886F1A">
        <w:rPr>
          <w:rFonts w:ascii="Times New Roman" w:hAnsi="Times New Roman" w:cs="Times New Roman"/>
          <w:b/>
          <w:sz w:val="28"/>
          <w:szCs w:val="28"/>
        </w:rPr>
        <w:t>Письмо об участии в отборе</w:t>
      </w:r>
    </w:p>
    <w:p w14:paraId="38E1BA4A" w14:textId="77777777" w:rsidR="00921BE1" w:rsidRPr="00886F1A" w:rsidRDefault="00921BE1" w:rsidP="00921BE1">
      <w:pPr>
        <w:pStyle w:val="a3"/>
        <w:tabs>
          <w:tab w:val="left" w:pos="426"/>
          <w:tab w:val="left" w:pos="993"/>
        </w:tabs>
        <w:spacing w:line="360" w:lineRule="auto"/>
        <w:ind w:left="0" w:firstLine="709"/>
        <w:jc w:val="both"/>
        <w:rPr>
          <w:rFonts w:ascii="Times New Roman" w:hAnsi="Times New Roman" w:cs="Times New Roman"/>
          <w:color w:val="000000"/>
          <w:sz w:val="28"/>
          <w:szCs w:val="28"/>
          <w:lang w:bidi="ru-RU"/>
        </w:rPr>
      </w:pPr>
      <w:r w:rsidRPr="00886F1A">
        <w:rPr>
          <w:rFonts w:ascii="Times New Roman" w:hAnsi="Times New Roman" w:cs="Times New Roman"/>
          <w:color w:val="000000"/>
          <w:sz w:val="28"/>
          <w:szCs w:val="28"/>
          <w:lang w:bidi="ru-RU"/>
        </w:rPr>
        <w:t xml:space="preserve">Письмо об участии в отборе заполняется по образцу </w:t>
      </w:r>
      <w:r w:rsidR="008E1E69" w:rsidRPr="00886F1A">
        <w:rPr>
          <w:rFonts w:ascii="Times New Roman" w:hAnsi="Times New Roman" w:cs="Times New Roman"/>
          <w:color w:val="000000"/>
          <w:sz w:val="28"/>
          <w:szCs w:val="28"/>
          <w:lang w:bidi="ru-RU"/>
        </w:rPr>
        <w:t>П</w:t>
      </w:r>
      <w:r w:rsidRPr="00886F1A">
        <w:rPr>
          <w:rFonts w:ascii="Times New Roman" w:hAnsi="Times New Roman" w:cs="Times New Roman"/>
          <w:color w:val="000000"/>
          <w:sz w:val="28"/>
          <w:szCs w:val="28"/>
          <w:lang w:bidi="ru-RU"/>
        </w:rPr>
        <w:t>риложени</w:t>
      </w:r>
      <w:r w:rsidR="008E1E69" w:rsidRPr="00886F1A">
        <w:rPr>
          <w:rFonts w:ascii="Times New Roman" w:hAnsi="Times New Roman" w:cs="Times New Roman"/>
          <w:color w:val="000000"/>
          <w:sz w:val="28"/>
          <w:szCs w:val="28"/>
          <w:lang w:bidi="ru-RU"/>
        </w:rPr>
        <w:t>я</w:t>
      </w:r>
      <w:r w:rsidRPr="00886F1A">
        <w:rPr>
          <w:rFonts w:ascii="Times New Roman" w:hAnsi="Times New Roman" w:cs="Times New Roman"/>
          <w:color w:val="000000"/>
          <w:sz w:val="28"/>
          <w:szCs w:val="28"/>
          <w:lang w:bidi="ru-RU"/>
        </w:rPr>
        <w:t xml:space="preserve"> 2 к документации на участие в отборе. </w:t>
      </w:r>
    </w:p>
    <w:p w14:paraId="46B47755" w14:textId="77777777" w:rsidR="00921BE1" w:rsidRPr="00886F1A" w:rsidRDefault="00921BE1" w:rsidP="00921BE1">
      <w:pPr>
        <w:pStyle w:val="a3"/>
        <w:spacing w:line="360" w:lineRule="auto"/>
        <w:ind w:left="0" w:firstLine="709"/>
        <w:jc w:val="both"/>
        <w:rPr>
          <w:rFonts w:ascii="Times New Roman" w:hAnsi="Times New Roman" w:cs="Times New Roman"/>
          <w:sz w:val="28"/>
          <w:szCs w:val="28"/>
          <w:lang w:bidi="ru-RU"/>
        </w:rPr>
      </w:pPr>
      <w:r w:rsidRPr="00886F1A">
        <w:rPr>
          <w:rFonts w:ascii="Times New Roman" w:hAnsi="Times New Roman" w:cs="Times New Roman"/>
          <w:color w:val="000000"/>
          <w:sz w:val="28"/>
          <w:szCs w:val="28"/>
          <w:lang w:bidi="ru-RU"/>
        </w:rPr>
        <w:t xml:space="preserve">В сопроводительном письме указывается общий объем бюджетных </w:t>
      </w:r>
      <w:r w:rsidRPr="00886F1A">
        <w:rPr>
          <w:rFonts w:ascii="Times New Roman" w:hAnsi="Times New Roman" w:cs="Times New Roman"/>
          <w:sz w:val="28"/>
          <w:szCs w:val="28"/>
        </w:rPr>
        <w:t xml:space="preserve">ассигнований и внебюджетных средств, </w:t>
      </w:r>
      <w:r w:rsidRPr="00886F1A">
        <w:rPr>
          <w:rFonts w:ascii="Times New Roman" w:hAnsi="Times New Roman" w:cs="Times New Roman"/>
          <w:color w:val="000000"/>
          <w:sz w:val="28"/>
          <w:szCs w:val="28"/>
          <w:lang w:bidi="ru-RU"/>
        </w:rPr>
        <w:t xml:space="preserve">предусмотренных в </w:t>
      </w:r>
      <w:r w:rsidRPr="00886F1A">
        <w:rPr>
          <w:rFonts w:ascii="Times New Roman" w:hAnsi="Times New Roman" w:cs="Times New Roman"/>
          <w:sz w:val="28"/>
          <w:szCs w:val="28"/>
        </w:rPr>
        <w:t>соответствующей государственной программе субъекта Российской Федерации</w:t>
      </w:r>
      <w:r w:rsidRPr="00886F1A">
        <w:rPr>
          <w:rFonts w:ascii="Times New Roman" w:hAnsi="Times New Roman" w:cs="Times New Roman"/>
          <w:color w:val="000000"/>
          <w:sz w:val="28"/>
          <w:szCs w:val="28"/>
          <w:lang w:bidi="ru-RU"/>
        </w:rPr>
        <w:t xml:space="preserve"> на софинансирование расходного обязательства субъекта Российской Федерации по реализации Мероприятия</w:t>
      </w:r>
      <w:r w:rsidRPr="00886F1A">
        <w:rPr>
          <w:rFonts w:ascii="Times New Roman" w:hAnsi="Times New Roman" w:cs="Times New Roman"/>
          <w:sz w:val="28"/>
          <w:szCs w:val="28"/>
          <w:lang w:bidi="ru-RU"/>
        </w:rPr>
        <w:t>.</w:t>
      </w:r>
    </w:p>
    <w:p w14:paraId="1452D88A" w14:textId="77777777" w:rsidR="00921BE1" w:rsidRPr="00886F1A" w:rsidRDefault="00921BE1" w:rsidP="00921BE1">
      <w:pPr>
        <w:pStyle w:val="a3"/>
        <w:spacing w:line="360" w:lineRule="auto"/>
        <w:ind w:left="0" w:firstLine="709"/>
        <w:jc w:val="both"/>
        <w:rPr>
          <w:rFonts w:ascii="Times New Roman" w:hAnsi="Times New Roman" w:cs="Times New Roman"/>
          <w:sz w:val="28"/>
          <w:szCs w:val="28"/>
          <w:lang w:bidi="ru-RU"/>
        </w:rPr>
      </w:pPr>
      <w:r w:rsidRPr="00886F1A">
        <w:rPr>
          <w:rFonts w:ascii="Times New Roman" w:hAnsi="Times New Roman" w:cs="Times New Roman"/>
          <w:sz w:val="28"/>
          <w:szCs w:val="28"/>
          <w:lang w:bidi="ru-RU"/>
        </w:rPr>
        <w:t>Письмо об участии в отборе подписывается руководителем высшего исполнительного органа государственной власти субъекта Российской Федерации либо лицом, уполномоченным действовать от имени субъекта Российской Федерации в соответствии с требованиями действующего законодательства Российской Федерации (в этом случае вместе с заявкой необходимо представить документ, удостоверяющий полномочия лица, подписавшего заявку).</w:t>
      </w:r>
    </w:p>
    <w:p w14:paraId="4949E5BF" w14:textId="77777777" w:rsidR="00921BE1" w:rsidRPr="00886F1A" w:rsidRDefault="00921BE1" w:rsidP="00921BE1">
      <w:pPr>
        <w:pStyle w:val="a3"/>
        <w:spacing w:line="360" w:lineRule="auto"/>
        <w:ind w:left="0" w:firstLine="709"/>
        <w:jc w:val="both"/>
        <w:rPr>
          <w:rFonts w:ascii="Times New Roman" w:hAnsi="Times New Roman" w:cs="Times New Roman"/>
          <w:sz w:val="28"/>
          <w:szCs w:val="28"/>
          <w:lang w:bidi="ru-RU"/>
        </w:rPr>
      </w:pPr>
      <w:r w:rsidRPr="00886F1A">
        <w:rPr>
          <w:rFonts w:ascii="Times New Roman" w:hAnsi="Times New Roman" w:cs="Times New Roman"/>
          <w:sz w:val="28"/>
          <w:szCs w:val="28"/>
          <w:lang w:bidi="ru-RU"/>
        </w:rPr>
        <w:t>Обязательным условием является отражение в Письме об участи</w:t>
      </w:r>
      <w:r w:rsidR="00160BB3" w:rsidRPr="00886F1A">
        <w:rPr>
          <w:rFonts w:ascii="Times New Roman" w:hAnsi="Times New Roman" w:cs="Times New Roman"/>
          <w:sz w:val="28"/>
          <w:szCs w:val="28"/>
          <w:lang w:bidi="ru-RU"/>
        </w:rPr>
        <w:t>и</w:t>
      </w:r>
      <w:r w:rsidRPr="00886F1A">
        <w:rPr>
          <w:rFonts w:ascii="Times New Roman" w:hAnsi="Times New Roman" w:cs="Times New Roman"/>
          <w:sz w:val="28"/>
          <w:szCs w:val="28"/>
          <w:lang w:bidi="ru-RU"/>
        </w:rPr>
        <w:t xml:space="preserve"> в отборе всех положений, указанных в образце, приведенном в </w:t>
      </w:r>
      <w:r w:rsidR="009F73E5" w:rsidRPr="00886F1A">
        <w:rPr>
          <w:rFonts w:ascii="Times New Roman" w:hAnsi="Times New Roman" w:cs="Times New Roman"/>
          <w:sz w:val="28"/>
          <w:szCs w:val="28"/>
          <w:lang w:bidi="ru-RU"/>
        </w:rPr>
        <w:t>П</w:t>
      </w:r>
      <w:r w:rsidRPr="00886F1A">
        <w:rPr>
          <w:rFonts w:ascii="Times New Roman" w:hAnsi="Times New Roman" w:cs="Times New Roman"/>
          <w:sz w:val="28"/>
          <w:szCs w:val="28"/>
          <w:lang w:bidi="ru-RU"/>
        </w:rPr>
        <w:t>риложении 2 к настоящей документации на участие в отборе.</w:t>
      </w:r>
    </w:p>
    <w:p w14:paraId="32FFB265" w14:textId="77777777" w:rsidR="00921BE1" w:rsidRPr="00886F1A" w:rsidRDefault="00921BE1" w:rsidP="00921BE1">
      <w:pPr>
        <w:pStyle w:val="a3"/>
        <w:numPr>
          <w:ilvl w:val="0"/>
          <w:numId w:val="2"/>
        </w:numPr>
        <w:tabs>
          <w:tab w:val="left" w:pos="1480"/>
        </w:tabs>
        <w:spacing w:line="360" w:lineRule="auto"/>
        <w:ind w:left="0" w:firstLine="709"/>
        <w:jc w:val="both"/>
        <w:rPr>
          <w:rFonts w:ascii="Times New Roman" w:hAnsi="Times New Roman" w:cs="Times New Roman"/>
          <w:sz w:val="28"/>
          <w:szCs w:val="28"/>
        </w:rPr>
      </w:pPr>
      <w:r w:rsidRPr="00886F1A">
        <w:rPr>
          <w:rFonts w:ascii="Times New Roman" w:hAnsi="Times New Roman" w:cs="Times New Roman"/>
          <w:b/>
          <w:color w:val="000000"/>
          <w:sz w:val="28"/>
          <w:szCs w:val="28"/>
          <w:lang w:bidi="ru-RU"/>
        </w:rPr>
        <w:t>Опись документов</w:t>
      </w:r>
      <w:r w:rsidRPr="00886F1A">
        <w:rPr>
          <w:rFonts w:ascii="Times New Roman" w:hAnsi="Times New Roman" w:cs="Times New Roman"/>
          <w:color w:val="000000"/>
          <w:sz w:val="28"/>
          <w:szCs w:val="28"/>
          <w:lang w:bidi="ru-RU"/>
        </w:rPr>
        <w:t xml:space="preserve"> </w:t>
      </w:r>
      <w:r w:rsidRPr="00886F1A">
        <w:rPr>
          <w:rFonts w:ascii="Times New Roman" w:hAnsi="Times New Roman" w:cs="Times New Roman"/>
          <w:b/>
          <w:color w:val="000000"/>
          <w:sz w:val="28"/>
          <w:szCs w:val="28"/>
          <w:lang w:bidi="ru-RU"/>
        </w:rPr>
        <w:t>заявки</w:t>
      </w:r>
      <w:r w:rsidRPr="00886F1A">
        <w:rPr>
          <w:rFonts w:ascii="Times New Roman" w:hAnsi="Times New Roman" w:cs="Times New Roman"/>
          <w:color w:val="000000"/>
          <w:sz w:val="28"/>
          <w:szCs w:val="28"/>
          <w:lang w:bidi="ru-RU"/>
        </w:rPr>
        <w:t xml:space="preserve"> в соответствии с </w:t>
      </w:r>
      <w:r w:rsidR="009F73E5" w:rsidRPr="00886F1A">
        <w:rPr>
          <w:rFonts w:ascii="Times New Roman" w:hAnsi="Times New Roman" w:cs="Times New Roman"/>
          <w:color w:val="000000"/>
          <w:sz w:val="28"/>
          <w:szCs w:val="28"/>
          <w:lang w:bidi="ru-RU"/>
        </w:rPr>
        <w:t>П</w:t>
      </w:r>
      <w:r w:rsidRPr="00886F1A">
        <w:rPr>
          <w:rFonts w:ascii="Times New Roman" w:hAnsi="Times New Roman" w:cs="Times New Roman"/>
          <w:color w:val="000000"/>
          <w:sz w:val="28"/>
          <w:szCs w:val="28"/>
          <w:lang w:bidi="ru-RU"/>
        </w:rPr>
        <w:t>риложением 3 к документации на участие в отборе</w:t>
      </w:r>
      <w:r w:rsidRPr="00886F1A">
        <w:rPr>
          <w:rFonts w:ascii="Times New Roman" w:hAnsi="Times New Roman" w:cs="Times New Roman"/>
          <w:sz w:val="28"/>
          <w:szCs w:val="28"/>
        </w:rPr>
        <w:t>.</w:t>
      </w:r>
    </w:p>
    <w:p w14:paraId="166B96A6" w14:textId="77777777" w:rsidR="00921BE1" w:rsidRPr="00886F1A" w:rsidRDefault="00921BE1" w:rsidP="00921BE1">
      <w:pPr>
        <w:pStyle w:val="a3"/>
        <w:tabs>
          <w:tab w:val="left" w:pos="1480"/>
        </w:tabs>
        <w:spacing w:line="360" w:lineRule="auto"/>
        <w:ind w:left="0" w:firstLine="709"/>
        <w:jc w:val="both"/>
        <w:rPr>
          <w:rFonts w:ascii="Times New Roman" w:hAnsi="Times New Roman" w:cs="Times New Roman"/>
          <w:color w:val="000000"/>
          <w:sz w:val="28"/>
          <w:szCs w:val="28"/>
          <w:lang w:bidi="ru-RU"/>
        </w:rPr>
      </w:pPr>
      <w:r w:rsidRPr="00886F1A">
        <w:rPr>
          <w:rFonts w:ascii="Times New Roman" w:hAnsi="Times New Roman" w:cs="Times New Roman"/>
          <w:color w:val="000000"/>
          <w:sz w:val="28"/>
          <w:szCs w:val="28"/>
          <w:lang w:bidi="ru-RU"/>
        </w:rPr>
        <w:t>Опись документов заявки включает перечень всех документов с указанием количества страниц каждого документа и нумерации этих документов.</w:t>
      </w:r>
    </w:p>
    <w:p w14:paraId="387F1C7F" w14:textId="77777777" w:rsidR="00921BE1" w:rsidRPr="00886F1A" w:rsidRDefault="00921BE1" w:rsidP="00921BE1">
      <w:pPr>
        <w:pStyle w:val="a3"/>
        <w:numPr>
          <w:ilvl w:val="0"/>
          <w:numId w:val="2"/>
        </w:numPr>
        <w:spacing w:line="360" w:lineRule="auto"/>
        <w:ind w:left="0" w:firstLine="709"/>
        <w:jc w:val="both"/>
        <w:rPr>
          <w:rFonts w:ascii="Times New Roman" w:hAnsi="Times New Roman" w:cs="Times New Roman"/>
          <w:sz w:val="28"/>
          <w:szCs w:val="28"/>
        </w:rPr>
      </w:pPr>
      <w:r w:rsidRPr="00886F1A">
        <w:rPr>
          <w:rFonts w:ascii="Times New Roman" w:hAnsi="Times New Roman" w:cs="Times New Roman"/>
          <w:b/>
          <w:sz w:val="28"/>
          <w:szCs w:val="28"/>
        </w:rPr>
        <w:lastRenderedPageBreak/>
        <w:t>Гарантийное письмо</w:t>
      </w:r>
      <w:r w:rsidRPr="00886F1A">
        <w:rPr>
          <w:rFonts w:ascii="Times New Roman" w:hAnsi="Times New Roman" w:cs="Times New Roman"/>
          <w:sz w:val="28"/>
          <w:szCs w:val="28"/>
        </w:rPr>
        <w:t xml:space="preserve"> (гарантийные письма), подписанное руководителем высшего исполнительного органа государственной власти субъекта Российской Федерации </w:t>
      </w:r>
      <w:r w:rsidRPr="00886F1A">
        <w:rPr>
          <w:rFonts w:ascii="Times New Roman" w:hAnsi="Times New Roman" w:cs="Times New Roman"/>
          <w:color w:val="000000"/>
          <w:sz w:val="28"/>
          <w:szCs w:val="28"/>
          <w:lang w:bidi="ru-RU"/>
        </w:rPr>
        <w:t>либо лицом, уполномоченным действовать от имени субъекта Российской Федерации в соответствии с требованиями действующего законодательства Российской Федерации</w:t>
      </w:r>
      <w:r w:rsidRPr="00886F1A">
        <w:rPr>
          <w:rFonts w:ascii="Times New Roman" w:hAnsi="Times New Roman" w:cs="Times New Roman"/>
          <w:sz w:val="28"/>
          <w:szCs w:val="28"/>
        </w:rPr>
        <w:t>:</w:t>
      </w:r>
    </w:p>
    <w:p w14:paraId="7F7504D5" w14:textId="77777777" w:rsidR="00921BE1" w:rsidRPr="00886F1A" w:rsidRDefault="00921BE1" w:rsidP="00921BE1">
      <w:pPr>
        <w:spacing w:line="360" w:lineRule="auto"/>
        <w:ind w:firstLine="708"/>
        <w:jc w:val="both"/>
        <w:rPr>
          <w:rFonts w:ascii="Times New Roman" w:hAnsi="Times New Roman" w:cs="Times New Roman"/>
          <w:sz w:val="28"/>
          <w:szCs w:val="28"/>
        </w:rPr>
      </w:pPr>
      <w:r w:rsidRPr="00886F1A">
        <w:rPr>
          <w:rFonts w:ascii="Times New Roman" w:hAnsi="Times New Roman" w:cs="Times New Roman"/>
          <w:sz w:val="28"/>
          <w:szCs w:val="28"/>
        </w:rPr>
        <w:t>а) о приведении регионального проекта субъекта Российской Федерации в соответствие с новыми значениями, в случае прохождения отбора;</w:t>
      </w:r>
    </w:p>
    <w:p w14:paraId="47475145" w14:textId="77777777" w:rsidR="00921BE1" w:rsidRPr="00886F1A" w:rsidRDefault="00921BE1" w:rsidP="00921BE1">
      <w:pPr>
        <w:spacing w:line="360" w:lineRule="auto"/>
        <w:ind w:firstLine="708"/>
        <w:jc w:val="both"/>
        <w:rPr>
          <w:rFonts w:ascii="Times New Roman" w:hAnsi="Times New Roman" w:cs="Times New Roman"/>
          <w:sz w:val="28"/>
          <w:szCs w:val="28"/>
        </w:rPr>
      </w:pPr>
      <w:r w:rsidRPr="00886F1A">
        <w:rPr>
          <w:rFonts w:ascii="Times New Roman" w:hAnsi="Times New Roman" w:cs="Times New Roman"/>
          <w:sz w:val="28"/>
          <w:szCs w:val="28"/>
        </w:rPr>
        <w:t>б) о наличии в бюджете субъекта Российской Федерации (консолидированном бюджете субъекта Российской Федерации) бюджетных ассигнований на финансовое обеспечение расходного обязательства субъекта Российской Федерации по Мероприятию в объеме, определяемом с учетом предельного уровня софинансирования из федерального бюджета расходного обязательства субъекта Российской Федерации;</w:t>
      </w:r>
    </w:p>
    <w:p w14:paraId="1605A181" w14:textId="760653B4" w:rsidR="00CA3CD6" w:rsidRPr="00886F1A" w:rsidRDefault="00921BE1" w:rsidP="00325EC3">
      <w:pPr>
        <w:tabs>
          <w:tab w:val="left" w:pos="1480"/>
        </w:tabs>
        <w:spacing w:line="360" w:lineRule="auto"/>
        <w:ind w:firstLine="709"/>
        <w:jc w:val="both"/>
        <w:rPr>
          <w:rFonts w:ascii="Times New Roman" w:hAnsi="Times New Roman" w:cs="Times New Roman"/>
          <w:color w:val="FF0000"/>
          <w:sz w:val="28"/>
          <w:szCs w:val="28"/>
        </w:rPr>
      </w:pPr>
      <w:r w:rsidRPr="00886F1A">
        <w:rPr>
          <w:rFonts w:ascii="Times New Roman" w:hAnsi="Times New Roman" w:cs="Times New Roman"/>
          <w:sz w:val="28"/>
          <w:szCs w:val="28"/>
        </w:rPr>
        <w:t>в</w:t>
      </w:r>
      <w:r w:rsidR="00466DCA" w:rsidRPr="00886F1A">
        <w:rPr>
          <w:rFonts w:ascii="Times New Roman" w:hAnsi="Times New Roman" w:cs="Times New Roman"/>
          <w:sz w:val="28"/>
          <w:szCs w:val="28"/>
        </w:rPr>
        <w:t xml:space="preserve">) </w:t>
      </w:r>
      <w:r w:rsidR="00CA3CD6" w:rsidRPr="00886F1A">
        <w:rPr>
          <w:rFonts w:ascii="Times New Roman" w:hAnsi="Times New Roman" w:cs="Times New Roman"/>
          <w:sz w:val="28"/>
          <w:szCs w:val="28"/>
        </w:rPr>
        <w:t xml:space="preserve">о </w:t>
      </w:r>
      <w:r w:rsidR="006D6934" w:rsidRPr="00886F1A">
        <w:rPr>
          <w:rFonts w:ascii="Times New Roman" w:hAnsi="Times New Roman" w:cs="Times New Roman"/>
          <w:sz w:val="28"/>
          <w:szCs w:val="28"/>
        </w:rPr>
        <w:t xml:space="preserve">наличии в бюджете субъекта </w:t>
      </w:r>
      <w:r w:rsidR="00BA6C33" w:rsidRPr="00886F1A">
        <w:rPr>
          <w:rFonts w:ascii="Times New Roman" w:hAnsi="Times New Roman" w:cs="Times New Roman"/>
          <w:sz w:val="28"/>
          <w:szCs w:val="28"/>
        </w:rPr>
        <w:t>Российской Федерации (консолидированном бюджете субъекта Российской Федерации)</w:t>
      </w:r>
      <w:r w:rsidR="00CA3CD6" w:rsidRPr="00886F1A">
        <w:rPr>
          <w:rFonts w:ascii="Times New Roman" w:hAnsi="Times New Roman" w:cs="Times New Roman"/>
          <w:sz w:val="28"/>
          <w:szCs w:val="28"/>
        </w:rPr>
        <w:t xml:space="preserve"> бюджетных </w:t>
      </w:r>
      <w:r w:rsidR="006D6934" w:rsidRPr="00886F1A">
        <w:rPr>
          <w:rFonts w:ascii="Times New Roman" w:hAnsi="Times New Roman" w:cs="Times New Roman"/>
          <w:sz w:val="28"/>
          <w:szCs w:val="28"/>
        </w:rPr>
        <w:t>ассигнований</w:t>
      </w:r>
      <w:r w:rsidR="00CA3CD6" w:rsidRPr="00886F1A">
        <w:rPr>
          <w:rFonts w:ascii="Times New Roman" w:hAnsi="Times New Roman" w:cs="Times New Roman"/>
          <w:sz w:val="28"/>
          <w:szCs w:val="28"/>
        </w:rPr>
        <w:t xml:space="preserve"> </w:t>
      </w:r>
      <w:r w:rsidR="006D6934" w:rsidRPr="00886F1A">
        <w:rPr>
          <w:rFonts w:ascii="Times New Roman" w:hAnsi="Times New Roman" w:cs="Times New Roman"/>
          <w:sz w:val="28"/>
          <w:szCs w:val="28"/>
        </w:rPr>
        <w:t>на финансовое</w:t>
      </w:r>
      <w:r w:rsidR="00B54C25" w:rsidRPr="00886F1A">
        <w:rPr>
          <w:rFonts w:ascii="Times New Roman" w:hAnsi="Times New Roman" w:cs="Times New Roman"/>
          <w:sz w:val="28"/>
          <w:szCs w:val="28"/>
        </w:rPr>
        <w:t xml:space="preserve"> </w:t>
      </w:r>
      <w:r w:rsidR="00D36A70" w:rsidRPr="00886F1A">
        <w:rPr>
          <w:rFonts w:ascii="Times New Roman" w:hAnsi="Times New Roman" w:cs="Times New Roman"/>
          <w:sz w:val="28"/>
          <w:szCs w:val="28"/>
        </w:rPr>
        <w:t xml:space="preserve">обеспечение </w:t>
      </w:r>
      <w:r w:rsidR="00B54C25" w:rsidRPr="00886F1A">
        <w:rPr>
          <w:rFonts w:ascii="Times New Roman" w:hAnsi="Times New Roman" w:cs="Times New Roman"/>
          <w:sz w:val="28"/>
          <w:szCs w:val="28"/>
        </w:rPr>
        <w:t>деятельности</w:t>
      </w:r>
      <w:r w:rsidR="006D6934" w:rsidRPr="00886F1A">
        <w:rPr>
          <w:rFonts w:ascii="Times New Roman" w:hAnsi="Times New Roman" w:cs="Times New Roman"/>
          <w:sz w:val="28"/>
          <w:szCs w:val="28"/>
        </w:rPr>
        <w:t xml:space="preserve"> </w:t>
      </w:r>
      <w:r w:rsidR="0064455C" w:rsidRPr="00886F1A">
        <w:rPr>
          <w:rFonts w:ascii="Times New Roman" w:hAnsi="Times New Roman" w:cs="Times New Roman"/>
          <w:sz w:val="28"/>
          <w:szCs w:val="28"/>
        </w:rPr>
        <w:t>Ц</w:t>
      </w:r>
      <w:r w:rsidR="0074644A" w:rsidRPr="00886F1A">
        <w:rPr>
          <w:rFonts w:ascii="Times New Roman" w:hAnsi="Times New Roman" w:cs="Times New Roman"/>
          <w:sz w:val="28"/>
          <w:szCs w:val="28"/>
        </w:rPr>
        <w:t>ентр</w:t>
      </w:r>
      <w:r w:rsidR="00105F3A" w:rsidRPr="00886F1A">
        <w:rPr>
          <w:rFonts w:ascii="Times New Roman" w:hAnsi="Times New Roman" w:cs="Times New Roman"/>
          <w:sz w:val="28"/>
          <w:szCs w:val="28"/>
        </w:rPr>
        <w:t>ов</w:t>
      </w:r>
      <w:r w:rsidR="00A463DD" w:rsidRPr="00886F1A">
        <w:rPr>
          <w:rFonts w:ascii="Times New Roman" w:hAnsi="Times New Roman" w:cs="Times New Roman"/>
          <w:sz w:val="28"/>
          <w:szCs w:val="28"/>
        </w:rPr>
        <w:t xml:space="preserve">, в том числе </w:t>
      </w:r>
      <w:r w:rsidR="009F73E5" w:rsidRPr="00886F1A">
        <w:rPr>
          <w:rFonts w:ascii="Times New Roman" w:hAnsi="Times New Roman" w:cs="Times New Roman"/>
          <w:sz w:val="28"/>
          <w:szCs w:val="28"/>
        </w:rPr>
        <w:t xml:space="preserve">на </w:t>
      </w:r>
      <w:r w:rsidR="00BA6C33" w:rsidRPr="00886F1A">
        <w:rPr>
          <w:rFonts w:ascii="Times New Roman" w:hAnsi="Times New Roman" w:cs="Times New Roman"/>
          <w:sz w:val="28"/>
          <w:szCs w:val="28"/>
        </w:rPr>
        <w:t>оплат</w:t>
      </w:r>
      <w:r w:rsidR="006640B8" w:rsidRPr="00886F1A">
        <w:rPr>
          <w:rFonts w:ascii="Times New Roman" w:hAnsi="Times New Roman" w:cs="Times New Roman"/>
          <w:sz w:val="28"/>
          <w:szCs w:val="28"/>
        </w:rPr>
        <w:t>у</w:t>
      </w:r>
      <w:r w:rsidR="00C1540E" w:rsidRPr="00886F1A">
        <w:rPr>
          <w:rFonts w:ascii="Times New Roman" w:hAnsi="Times New Roman" w:cs="Times New Roman"/>
          <w:sz w:val="28"/>
          <w:szCs w:val="28"/>
        </w:rPr>
        <w:t xml:space="preserve"> труда сотрудников Ц</w:t>
      </w:r>
      <w:r w:rsidR="00BA6C33" w:rsidRPr="00886F1A">
        <w:rPr>
          <w:rFonts w:ascii="Times New Roman" w:hAnsi="Times New Roman" w:cs="Times New Roman"/>
          <w:sz w:val="28"/>
          <w:szCs w:val="28"/>
        </w:rPr>
        <w:t>ентров</w:t>
      </w:r>
      <w:r w:rsidR="00A463DD" w:rsidRPr="00886F1A">
        <w:rPr>
          <w:rFonts w:ascii="Times New Roman" w:hAnsi="Times New Roman" w:cs="Times New Roman"/>
          <w:sz w:val="28"/>
          <w:szCs w:val="28"/>
        </w:rPr>
        <w:t xml:space="preserve">, , расходные материалы, </w:t>
      </w:r>
      <w:r w:rsidR="00D36A70" w:rsidRPr="00886F1A">
        <w:rPr>
          <w:rFonts w:ascii="Times New Roman" w:hAnsi="Times New Roman" w:cs="Times New Roman"/>
          <w:sz w:val="28"/>
          <w:szCs w:val="28"/>
        </w:rPr>
        <w:t>командировочные расходы</w:t>
      </w:r>
      <w:r w:rsidR="00432E21" w:rsidRPr="00886F1A">
        <w:rPr>
          <w:rFonts w:ascii="Times New Roman" w:hAnsi="Times New Roman" w:cs="Times New Roman"/>
          <w:sz w:val="28"/>
          <w:szCs w:val="28"/>
        </w:rPr>
        <w:t xml:space="preserve"> на детей и наставников</w:t>
      </w:r>
      <w:r w:rsidR="00440BED" w:rsidRPr="00886F1A">
        <w:rPr>
          <w:rFonts w:ascii="Times New Roman" w:hAnsi="Times New Roman" w:cs="Times New Roman"/>
          <w:sz w:val="28"/>
          <w:szCs w:val="28"/>
        </w:rPr>
        <w:t xml:space="preserve"> для участия в соревнованиях и мероприятиях</w:t>
      </w:r>
      <w:r w:rsidR="00D36A70" w:rsidRPr="00886F1A">
        <w:rPr>
          <w:rFonts w:ascii="Times New Roman" w:hAnsi="Times New Roman" w:cs="Times New Roman"/>
          <w:sz w:val="28"/>
          <w:szCs w:val="28"/>
        </w:rPr>
        <w:t>,</w:t>
      </w:r>
      <w:r w:rsidR="00A463DD" w:rsidRPr="00886F1A">
        <w:rPr>
          <w:rFonts w:ascii="Times New Roman" w:hAnsi="Times New Roman" w:cs="Times New Roman"/>
          <w:sz w:val="28"/>
          <w:szCs w:val="28"/>
        </w:rPr>
        <w:t xml:space="preserve"> </w:t>
      </w:r>
      <w:r w:rsidR="00BA6C33" w:rsidRPr="00886F1A">
        <w:rPr>
          <w:rFonts w:ascii="Times New Roman" w:hAnsi="Times New Roman" w:cs="Times New Roman"/>
          <w:sz w:val="28"/>
          <w:szCs w:val="28"/>
        </w:rPr>
        <w:t xml:space="preserve">дополнительное профессиональное образование сотрудников </w:t>
      </w:r>
      <w:r w:rsidR="009F73E5" w:rsidRPr="00886F1A">
        <w:rPr>
          <w:rFonts w:ascii="Times New Roman" w:hAnsi="Times New Roman" w:cs="Times New Roman"/>
          <w:sz w:val="28"/>
          <w:szCs w:val="28"/>
        </w:rPr>
        <w:t>Центров</w:t>
      </w:r>
      <w:r w:rsidR="00440BED" w:rsidRPr="00886F1A">
        <w:rPr>
          <w:rFonts w:ascii="Times New Roman" w:hAnsi="Times New Roman" w:cs="Times New Roman"/>
          <w:sz w:val="28"/>
          <w:szCs w:val="28"/>
        </w:rPr>
        <w:t xml:space="preserve">. </w:t>
      </w:r>
    </w:p>
    <w:p w14:paraId="711198BE" w14:textId="77777777" w:rsidR="00921BE1" w:rsidRPr="00886F1A" w:rsidRDefault="00921BE1" w:rsidP="00921BE1">
      <w:pPr>
        <w:tabs>
          <w:tab w:val="left" w:pos="1480"/>
        </w:tabs>
        <w:spacing w:line="360" w:lineRule="auto"/>
        <w:ind w:firstLine="709"/>
        <w:jc w:val="both"/>
        <w:rPr>
          <w:rFonts w:ascii="Times New Roman" w:hAnsi="Times New Roman" w:cs="Times New Roman"/>
          <w:sz w:val="28"/>
          <w:szCs w:val="28"/>
        </w:rPr>
      </w:pPr>
      <w:r w:rsidRPr="00886F1A">
        <w:rPr>
          <w:rFonts w:ascii="Times New Roman" w:hAnsi="Times New Roman" w:cs="Times New Roman"/>
          <w:sz w:val="28"/>
          <w:szCs w:val="28"/>
        </w:rPr>
        <w:t>г</w:t>
      </w:r>
      <w:r w:rsidR="004130B1" w:rsidRPr="00886F1A">
        <w:rPr>
          <w:rFonts w:ascii="Times New Roman" w:hAnsi="Times New Roman" w:cs="Times New Roman"/>
          <w:sz w:val="28"/>
          <w:szCs w:val="28"/>
        </w:rPr>
        <w:t>) о приведении площадок образовательных организаций в соответствие с фирмен</w:t>
      </w:r>
      <w:r w:rsidRPr="00886F1A">
        <w:rPr>
          <w:rFonts w:ascii="Times New Roman" w:hAnsi="Times New Roman" w:cs="Times New Roman"/>
          <w:sz w:val="28"/>
          <w:szCs w:val="28"/>
        </w:rPr>
        <w:t>ным стилем Центр</w:t>
      </w:r>
      <w:r w:rsidR="009F73E5" w:rsidRPr="00886F1A">
        <w:rPr>
          <w:rFonts w:ascii="Times New Roman" w:hAnsi="Times New Roman" w:cs="Times New Roman"/>
          <w:sz w:val="28"/>
          <w:szCs w:val="28"/>
        </w:rPr>
        <w:t>ов.</w:t>
      </w:r>
    </w:p>
    <w:p w14:paraId="4B1DAAC8" w14:textId="6F703553" w:rsidR="006B39C9" w:rsidRPr="00886F1A" w:rsidRDefault="00886F1A" w:rsidP="006B39C9">
      <w:pPr>
        <w:pStyle w:val="a3"/>
        <w:spacing w:line="360" w:lineRule="auto"/>
        <w:ind w:left="0" w:firstLine="709"/>
        <w:jc w:val="both"/>
        <w:rPr>
          <w:rFonts w:ascii="Times New Roman" w:hAnsi="Times New Roman" w:cs="Times New Roman"/>
          <w:b/>
          <w:sz w:val="28"/>
          <w:szCs w:val="28"/>
        </w:rPr>
      </w:pPr>
      <w:r w:rsidRPr="00886F1A">
        <w:rPr>
          <w:rFonts w:ascii="Times New Roman" w:hAnsi="Times New Roman" w:cs="Times New Roman"/>
          <w:bCs/>
          <w:sz w:val="28"/>
          <w:szCs w:val="28"/>
        </w:rPr>
        <w:t>д</w:t>
      </w:r>
      <w:r w:rsidR="006B39C9" w:rsidRPr="00886F1A">
        <w:rPr>
          <w:rFonts w:ascii="Times New Roman" w:hAnsi="Times New Roman" w:cs="Times New Roman"/>
          <w:bCs/>
          <w:sz w:val="28"/>
          <w:szCs w:val="28"/>
        </w:rPr>
        <w:t xml:space="preserve">) </w:t>
      </w:r>
      <w:r w:rsidRPr="00886F1A">
        <w:rPr>
          <w:rFonts w:ascii="Times New Roman" w:hAnsi="Times New Roman" w:cs="Times New Roman"/>
          <w:bCs/>
          <w:sz w:val="28"/>
          <w:szCs w:val="28"/>
        </w:rPr>
        <w:t xml:space="preserve">о </w:t>
      </w:r>
      <w:r w:rsidRPr="00886F1A">
        <w:rPr>
          <w:rFonts w:ascii="Times New Roman" w:hAnsi="Times New Roman" w:cs="Times New Roman"/>
          <w:bCs/>
          <w:sz w:val="28"/>
          <w:szCs w:val="28"/>
          <w:lang w:bidi="ru-RU"/>
        </w:rPr>
        <w:t>внесении</w:t>
      </w:r>
      <w:r w:rsidR="006B39C9" w:rsidRPr="00886F1A">
        <w:rPr>
          <w:rFonts w:ascii="Times New Roman" w:hAnsi="Times New Roman" w:cs="Times New Roman"/>
          <w:b/>
          <w:sz w:val="28"/>
          <w:szCs w:val="28"/>
          <w:lang w:bidi="ru-RU"/>
        </w:rPr>
        <w:t xml:space="preserve"> </w:t>
      </w:r>
      <w:r w:rsidRPr="00886F1A">
        <w:rPr>
          <w:rFonts w:ascii="Times New Roman" w:hAnsi="Times New Roman" w:cs="Times New Roman"/>
          <w:sz w:val="28"/>
          <w:szCs w:val="28"/>
          <w:lang w:bidi="ru-RU"/>
        </w:rPr>
        <w:t>в</w:t>
      </w:r>
      <w:r w:rsidR="006B39C9" w:rsidRPr="00886F1A">
        <w:rPr>
          <w:rFonts w:ascii="Times New Roman" w:hAnsi="Times New Roman" w:cs="Times New Roman"/>
          <w:sz w:val="28"/>
          <w:szCs w:val="28"/>
          <w:lang w:bidi="ru-RU"/>
        </w:rPr>
        <w:t xml:space="preserve"> государственн</w:t>
      </w:r>
      <w:r w:rsidRPr="00886F1A">
        <w:rPr>
          <w:rFonts w:ascii="Times New Roman" w:hAnsi="Times New Roman" w:cs="Times New Roman"/>
          <w:sz w:val="28"/>
          <w:szCs w:val="28"/>
          <w:lang w:bidi="ru-RU"/>
        </w:rPr>
        <w:t>ую</w:t>
      </w:r>
      <w:r w:rsidR="006B39C9" w:rsidRPr="00886F1A">
        <w:rPr>
          <w:rFonts w:ascii="Times New Roman" w:hAnsi="Times New Roman" w:cs="Times New Roman"/>
          <w:sz w:val="28"/>
          <w:szCs w:val="28"/>
          <w:lang w:bidi="ru-RU"/>
        </w:rPr>
        <w:t xml:space="preserve"> программ</w:t>
      </w:r>
      <w:r w:rsidRPr="00886F1A">
        <w:rPr>
          <w:rFonts w:ascii="Times New Roman" w:hAnsi="Times New Roman" w:cs="Times New Roman"/>
          <w:sz w:val="28"/>
          <w:szCs w:val="28"/>
          <w:lang w:bidi="ru-RU"/>
        </w:rPr>
        <w:t>у</w:t>
      </w:r>
      <w:r w:rsidR="006B39C9" w:rsidRPr="00886F1A">
        <w:rPr>
          <w:rFonts w:ascii="Times New Roman" w:hAnsi="Times New Roman" w:cs="Times New Roman"/>
          <w:sz w:val="28"/>
          <w:szCs w:val="28"/>
          <w:lang w:bidi="ru-RU"/>
        </w:rPr>
        <w:t xml:space="preserve"> субъекта Российской Федерации Мероприяти</w:t>
      </w:r>
      <w:r w:rsidRPr="00886F1A">
        <w:rPr>
          <w:rFonts w:ascii="Times New Roman" w:hAnsi="Times New Roman" w:cs="Times New Roman"/>
          <w:sz w:val="28"/>
          <w:szCs w:val="28"/>
          <w:lang w:bidi="ru-RU"/>
        </w:rPr>
        <w:t>я, предоставлении выписки из государственной программы</w:t>
      </w:r>
      <w:r w:rsidR="006B39C9" w:rsidRPr="00886F1A">
        <w:rPr>
          <w:rFonts w:ascii="Times New Roman" w:hAnsi="Times New Roman" w:cs="Times New Roman"/>
          <w:sz w:val="28"/>
          <w:szCs w:val="28"/>
          <w:lang w:bidi="ru-RU"/>
        </w:rPr>
        <w:t xml:space="preserve">; </w:t>
      </w:r>
    </w:p>
    <w:p w14:paraId="4C2D9AF0" w14:textId="1B639F89" w:rsidR="006B39C9" w:rsidRPr="00886F1A" w:rsidRDefault="00886F1A" w:rsidP="006B39C9">
      <w:pPr>
        <w:tabs>
          <w:tab w:val="left" w:pos="1480"/>
        </w:tabs>
        <w:spacing w:line="360" w:lineRule="auto"/>
        <w:ind w:firstLine="709"/>
        <w:jc w:val="both"/>
        <w:rPr>
          <w:rFonts w:ascii="Times New Roman" w:hAnsi="Times New Roman" w:cs="Times New Roman"/>
          <w:b/>
          <w:sz w:val="28"/>
          <w:szCs w:val="28"/>
        </w:rPr>
      </w:pPr>
      <w:r w:rsidRPr="00886F1A">
        <w:rPr>
          <w:rFonts w:ascii="Times New Roman" w:hAnsi="Times New Roman" w:cs="Times New Roman"/>
          <w:b/>
          <w:sz w:val="28"/>
          <w:szCs w:val="28"/>
        </w:rPr>
        <w:t>5</w:t>
      </w:r>
      <w:r w:rsidR="006B39C9" w:rsidRPr="00886F1A">
        <w:rPr>
          <w:rFonts w:ascii="Times New Roman" w:hAnsi="Times New Roman" w:cs="Times New Roman"/>
          <w:b/>
          <w:sz w:val="28"/>
          <w:szCs w:val="28"/>
        </w:rPr>
        <w:t>)</w:t>
      </w:r>
      <w:r w:rsidR="006B39C9" w:rsidRPr="00886F1A">
        <w:rPr>
          <w:rFonts w:ascii="Times New Roman" w:hAnsi="Times New Roman" w:cs="Times New Roman"/>
          <w:sz w:val="28"/>
          <w:szCs w:val="28"/>
        </w:rPr>
        <w:t xml:space="preserve"> </w:t>
      </w:r>
      <w:r w:rsidR="006B39C9" w:rsidRPr="00886F1A">
        <w:rPr>
          <w:rFonts w:ascii="Times New Roman" w:hAnsi="Times New Roman" w:cs="Times New Roman"/>
          <w:b/>
          <w:sz w:val="28"/>
          <w:szCs w:val="28"/>
        </w:rPr>
        <w:t>Концепция Мер</w:t>
      </w:r>
      <w:r w:rsidR="006B39C9" w:rsidRPr="00886F1A">
        <w:rPr>
          <w:rFonts w:ascii="Times New Roman" w:hAnsi="Times New Roman" w:cs="Times New Roman"/>
          <w:b/>
          <w:color w:val="000000" w:themeColor="text1"/>
          <w:sz w:val="28"/>
          <w:szCs w:val="28"/>
        </w:rPr>
        <w:t>оприятия.</w:t>
      </w:r>
    </w:p>
    <w:p w14:paraId="0C9DD2B1" w14:textId="77777777" w:rsidR="006B39C9" w:rsidRPr="00886F1A" w:rsidRDefault="006B39C9" w:rsidP="006B39C9">
      <w:pPr>
        <w:pStyle w:val="a3"/>
        <w:tabs>
          <w:tab w:val="left" w:pos="1480"/>
        </w:tabs>
        <w:spacing w:line="360" w:lineRule="auto"/>
        <w:ind w:left="0" w:firstLine="709"/>
        <w:jc w:val="both"/>
        <w:rPr>
          <w:rFonts w:ascii="Times New Roman" w:hAnsi="Times New Roman" w:cs="Times New Roman"/>
          <w:color w:val="000000"/>
          <w:sz w:val="28"/>
          <w:szCs w:val="28"/>
          <w:lang w:bidi="ru-RU"/>
        </w:rPr>
      </w:pPr>
      <w:r w:rsidRPr="00886F1A">
        <w:rPr>
          <w:rFonts w:ascii="Times New Roman" w:hAnsi="Times New Roman" w:cs="Times New Roman"/>
          <w:sz w:val="28"/>
          <w:szCs w:val="28"/>
        </w:rPr>
        <w:t xml:space="preserve">Под концепцией </w:t>
      </w:r>
      <w:r w:rsidR="00542BFC" w:rsidRPr="00886F1A">
        <w:rPr>
          <w:rFonts w:ascii="Times New Roman" w:hAnsi="Times New Roman" w:cs="Times New Roman"/>
          <w:sz w:val="28"/>
          <w:szCs w:val="28"/>
        </w:rPr>
        <w:t xml:space="preserve">Мероприятия </w:t>
      </w:r>
      <w:r w:rsidRPr="00886F1A">
        <w:rPr>
          <w:rFonts w:ascii="Times New Roman" w:hAnsi="Times New Roman" w:cs="Times New Roman"/>
          <w:sz w:val="28"/>
          <w:szCs w:val="28"/>
        </w:rPr>
        <w:t xml:space="preserve">подразумевается </w:t>
      </w:r>
      <w:r w:rsidRPr="00886F1A">
        <w:rPr>
          <w:rFonts w:ascii="Times New Roman" w:hAnsi="Times New Roman" w:cs="Times New Roman"/>
          <w:color w:val="000000"/>
          <w:sz w:val="28"/>
          <w:szCs w:val="28"/>
          <w:lang w:bidi="ru-RU"/>
        </w:rPr>
        <w:t>акт высшего исполнительного органа государственной власти субъекта Российской Федерации, утверждающий:</w:t>
      </w:r>
    </w:p>
    <w:p w14:paraId="1DA87A30" w14:textId="77777777" w:rsidR="006B39C9" w:rsidRPr="00886F1A" w:rsidRDefault="006B39C9" w:rsidP="006B39C9">
      <w:pPr>
        <w:pStyle w:val="a3"/>
        <w:tabs>
          <w:tab w:val="left" w:pos="1480"/>
        </w:tabs>
        <w:spacing w:line="360" w:lineRule="auto"/>
        <w:ind w:left="0" w:firstLine="709"/>
        <w:jc w:val="both"/>
        <w:rPr>
          <w:rFonts w:ascii="Times New Roman" w:hAnsi="Times New Roman" w:cs="Times New Roman"/>
          <w:color w:val="000000"/>
          <w:sz w:val="28"/>
          <w:szCs w:val="28"/>
          <w:lang w:bidi="ru-RU"/>
        </w:rPr>
      </w:pPr>
      <w:r w:rsidRPr="00886F1A">
        <w:rPr>
          <w:rFonts w:ascii="Times New Roman" w:hAnsi="Times New Roman" w:cs="Times New Roman"/>
          <w:color w:val="000000"/>
          <w:sz w:val="28"/>
          <w:szCs w:val="28"/>
          <w:lang w:bidi="ru-RU"/>
        </w:rPr>
        <w:t>регионального координатора – орган исполнительной власти субъекта Российской Федерации;</w:t>
      </w:r>
    </w:p>
    <w:p w14:paraId="63644B84" w14:textId="5D56F7C8" w:rsidR="006B39C9" w:rsidRPr="00886F1A" w:rsidRDefault="006B39C9" w:rsidP="006B39C9">
      <w:pPr>
        <w:pStyle w:val="a3"/>
        <w:tabs>
          <w:tab w:val="left" w:pos="1480"/>
        </w:tabs>
        <w:spacing w:line="360" w:lineRule="auto"/>
        <w:ind w:left="0" w:firstLine="709"/>
        <w:jc w:val="both"/>
        <w:rPr>
          <w:rFonts w:ascii="Times New Roman" w:hAnsi="Times New Roman" w:cs="Times New Roman"/>
          <w:color w:val="000000"/>
          <w:sz w:val="28"/>
          <w:szCs w:val="28"/>
          <w:lang w:bidi="ru-RU"/>
        </w:rPr>
      </w:pPr>
      <w:r w:rsidRPr="00886F1A">
        <w:rPr>
          <w:rFonts w:ascii="Times New Roman" w:hAnsi="Times New Roman" w:cs="Times New Roman"/>
          <w:color w:val="000000"/>
          <w:sz w:val="28"/>
          <w:szCs w:val="28"/>
          <w:lang w:bidi="ru-RU"/>
        </w:rPr>
        <w:lastRenderedPageBreak/>
        <w:t>комплекс мер (</w:t>
      </w:r>
      <w:r w:rsidR="009F73E5" w:rsidRPr="00886F1A">
        <w:rPr>
          <w:rFonts w:ascii="Times New Roman" w:hAnsi="Times New Roman" w:cs="Times New Roman"/>
          <w:color w:val="000000"/>
          <w:sz w:val="28"/>
          <w:szCs w:val="28"/>
          <w:lang w:bidi="ru-RU"/>
        </w:rPr>
        <w:t>дорожную карту</w:t>
      </w:r>
      <w:r w:rsidRPr="00886F1A">
        <w:rPr>
          <w:rFonts w:ascii="Times New Roman" w:hAnsi="Times New Roman" w:cs="Times New Roman"/>
          <w:color w:val="000000"/>
          <w:sz w:val="28"/>
          <w:szCs w:val="28"/>
          <w:lang w:bidi="ru-RU"/>
        </w:rPr>
        <w:t xml:space="preserve">) по созданию и функционированию </w:t>
      </w:r>
      <w:r w:rsidRPr="00886F1A">
        <w:rPr>
          <w:rFonts w:ascii="Times New Roman" w:hAnsi="Times New Roman" w:cs="Times New Roman"/>
          <w:sz w:val="28"/>
          <w:szCs w:val="28"/>
        </w:rPr>
        <w:t>Центров (</w:t>
      </w:r>
      <w:r w:rsidR="009F73E5" w:rsidRPr="00886F1A">
        <w:rPr>
          <w:rFonts w:ascii="Times New Roman" w:hAnsi="Times New Roman" w:cs="Times New Roman"/>
          <w:sz w:val="28"/>
          <w:szCs w:val="28"/>
        </w:rPr>
        <w:t xml:space="preserve">Приложение </w:t>
      </w:r>
      <w:r w:rsidR="00440BED" w:rsidRPr="00886F1A">
        <w:rPr>
          <w:rFonts w:ascii="Times New Roman" w:hAnsi="Times New Roman" w:cs="Times New Roman"/>
          <w:sz w:val="28"/>
          <w:szCs w:val="28"/>
        </w:rPr>
        <w:t>1 к Концепции</w:t>
      </w:r>
      <w:r w:rsidR="009975B3" w:rsidRPr="00886F1A">
        <w:rPr>
          <w:rFonts w:ascii="Times New Roman" w:hAnsi="Times New Roman" w:cs="Times New Roman"/>
          <w:sz w:val="28"/>
          <w:szCs w:val="28"/>
        </w:rPr>
        <w:t xml:space="preserve"> Мероприятия</w:t>
      </w:r>
      <w:r w:rsidRPr="00886F1A">
        <w:rPr>
          <w:rFonts w:ascii="Times New Roman" w:hAnsi="Times New Roman" w:cs="Times New Roman"/>
          <w:sz w:val="28"/>
          <w:szCs w:val="28"/>
        </w:rPr>
        <w:t>)</w:t>
      </w:r>
      <w:r w:rsidRPr="00886F1A">
        <w:rPr>
          <w:rFonts w:ascii="Times New Roman" w:hAnsi="Times New Roman" w:cs="Times New Roman"/>
          <w:color w:val="000000"/>
          <w:sz w:val="28"/>
          <w:szCs w:val="28"/>
          <w:lang w:bidi="ru-RU"/>
        </w:rPr>
        <w:t>;</w:t>
      </w:r>
    </w:p>
    <w:p w14:paraId="4F5052F5" w14:textId="51FD6AC9" w:rsidR="00DF3AC4" w:rsidRPr="00886F1A" w:rsidRDefault="00DF3AC4" w:rsidP="00316BAA">
      <w:pPr>
        <w:pStyle w:val="a3"/>
        <w:spacing w:line="360" w:lineRule="auto"/>
        <w:ind w:left="0" w:firstLine="709"/>
        <w:jc w:val="both"/>
        <w:rPr>
          <w:rFonts w:ascii="Times New Roman" w:hAnsi="Times New Roman" w:cs="Times New Roman"/>
          <w:b/>
          <w:sz w:val="28"/>
          <w:szCs w:val="28"/>
        </w:rPr>
      </w:pPr>
      <w:r w:rsidRPr="00886F1A">
        <w:rPr>
          <w:rFonts w:ascii="Times New Roman" w:hAnsi="Times New Roman" w:cs="Times New Roman"/>
          <w:sz w:val="28"/>
          <w:szCs w:val="28"/>
        </w:rPr>
        <w:t>предполагаем</w:t>
      </w:r>
      <w:r w:rsidR="00BC3294" w:rsidRPr="00886F1A">
        <w:rPr>
          <w:rFonts w:ascii="Times New Roman" w:hAnsi="Times New Roman" w:cs="Times New Roman"/>
          <w:sz w:val="28"/>
          <w:szCs w:val="28"/>
        </w:rPr>
        <w:t>ую</w:t>
      </w:r>
      <w:r w:rsidRPr="00886F1A">
        <w:rPr>
          <w:rFonts w:ascii="Times New Roman" w:hAnsi="Times New Roman" w:cs="Times New Roman"/>
          <w:sz w:val="28"/>
          <w:szCs w:val="28"/>
        </w:rPr>
        <w:t xml:space="preserve"> сеть Ц</w:t>
      </w:r>
      <w:r w:rsidR="009975B3" w:rsidRPr="00886F1A">
        <w:rPr>
          <w:rFonts w:ascii="Times New Roman" w:hAnsi="Times New Roman" w:cs="Times New Roman"/>
          <w:sz w:val="28"/>
          <w:szCs w:val="28"/>
        </w:rPr>
        <w:t>ентров</w:t>
      </w:r>
      <w:r w:rsidR="00316BAA" w:rsidRPr="00886F1A">
        <w:rPr>
          <w:rFonts w:ascii="Times New Roman" w:hAnsi="Times New Roman" w:cs="Times New Roman"/>
          <w:sz w:val="28"/>
          <w:szCs w:val="28"/>
        </w:rPr>
        <w:t xml:space="preserve"> из числа общеобразовательных организаций (филиалов), расположенных в сельской местности и малых городах субъекта Российской Федерации</w:t>
      </w:r>
      <w:r w:rsidR="009975B3" w:rsidRPr="00886F1A">
        <w:rPr>
          <w:rFonts w:ascii="Times New Roman" w:hAnsi="Times New Roman" w:cs="Times New Roman"/>
          <w:sz w:val="28"/>
          <w:szCs w:val="28"/>
        </w:rPr>
        <w:t>;</w:t>
      </w:r>
    </w:p>
    <w:p w14:paraId="578B615C" w14:textId="77777777" w:rsidR="00E76A54" w:rsidRPr="00886F1A" w:rsidRDefault="00E76A54" w:rsidP="00E76A54">
      <w:pPr>
        <w:pStyle w:val="a3"/>
        <w:spacing w:line="360" w:lineRule="auto"/>
        <w:ind w:left="0" w:firstLine="709"/>
        <w:jc w:val="both"/>
        <w:rPr>
          <w:rFonts w:ascii="Times New Roman" w:hAnsi="Times New Roman" w:cs="Times New Roman"/>
          <w:b/>
          <w:sz w:val="28"/>
          <w:szCs w:val="28"/>
        </w:rPr>
      </w:pPr>
      <w:r w:rsidRPr="00886F1A">
        <w:rPr>
          <w:rFonts w:ascii="Times New Roman" w:hAnsi="Times New Roman" w:cs="Times New Roman"/>
          <w:sz w:val="28"/>
          <w:szCs w:val="28"/>
        </w:rPr>
        <w:t>Замена, исключение мероприятий (разделов) относительно указанных в документации на участие в отборе не допускается.</w:t>
      </w:r>
    </w:p>
    <w:p w14:paraId="1922F6E4" w14:textId="77777777" w:rsidR="004E4FDF" w:rsidRPr="00886F1A" w:rsidRDefault="004E4FDF">
      <w:pPr>
        <w:rPr>
          <w:rFonts w:ascii="Times New Roman" w:hAnsi="Times New Roman" w:cs="Times New Roman"/>
          <w:sz w:val="28"/>
          <w:szCs w:val="28"/>
        </w:rPr>
      </w:pPr>
      <w:r w:rsidRPr="00886F1A">
        <w:rPr>
          <w:rFonts w:ascii="Times New Roman" w:hAnsi="Times New Roman" w:cs="Times New Roman"/>
          <w:sz w:val="28"/>
          <w:szCs w:val="28"/>
        </w:rPr>
        <w:br w:type="page"/>
      </w:r>
    </w:p>
    <w:p w14:paraId="6D6654F4" w14:textId="77777777" w:rsidR="004E4FDF" w:rsidRPr="00886F1A" w:rsidRDefault="004E4FDF" w:rsidP="004E4FDF">
      <w:pPr>
        <w:pStyle w:val="22"/>
        <w:shd w:val="clear" w:color="auto" w:fill="auto"/>
        <w:spacing w:before="0" w:line="322" w:lineRule="exact"/>
        <w:ind w:firstLine="0"/>
        <w:jc w:val="right"/>
      </w:pPr>
      <w:r w:rsidRPr="00886F1A">
        <w:lastRenderedPageBreak/>
        <w:t>Приложение 1</w:t>
      </w:r>
    </w:p>
    <w:p w14:paraId="09D60377" w14:textId="77777777" w:rsidR="004E4FDF" w:rsidRPr="00886F1A" w:rsidRDefault="004E4FDF" w:rsidP="004E4FDF">
      <w:pPr>
        <w:ind w:left="3686"/>
        <w:jc w:val="right"/>
        <w:rPr>
          <w:rFonts w:ascii="Times New Roman" w:hAnsi="Times New Roman" w:cs="Times New Roman"/>
          <w:color w:val="000000"/>
          <w:sz w:val="28"/>
          <w:szCs w:val="28"/>
          <w:lang w:bidi="ru-RU"/>
        </w:rPr>
      </w:pPr>
      <w:r w:rsidRPr="00886F1A">
        <w:rPr>
          <w:rFonts w:ascii="Times New Roman" w:hAnsi="Times New Roman" w:cs="Times New Roman"/>
          <w:color w:val="000000"/>
          <w:sz w:val="28"/>
          <w:szCs w:val="28"/>
          <w:lang w:bidi="ru-RU"/>
        </w:rPr>
        <w:t>к документации на участие в отборе</w:t>
      </w:r>
    </w:p>
    <w:p w14:paraId="724F9237" w14:textId="77777777" w:rsidR="004E4FDF" w:rsidRPr="00886F1A" w:rsidRDefault="004E4FDF" w:rsidP="004E4FDF">
      <w:pPr>
        <w:pStyle w:val="a3"/>
        <w:tabs>
          <w:tab w:val="left" w:pos="426"/>
          <w:tab w:val="left" w:pos="993"/>
        </w:tabs>
        <w:spacing w:line="360" w:lineRule="auto"/>
        <w:ind w:left="0" w:firstLine="709"/>
        <w:jc w:val="right"/>
        <w:rPr>
          <w:rFonts w:ascii="Times New Roman" w:hAnsi="Times New Roman" w:cs="Times New Roman"/>
          <w:sz w:val="28"/>
          <w:szCs w:val="28"/>
        </w:rPr>
      </w:pPr>
    </w:p>
    <w:p w14:paraId="71A94BB4" w14:textId="77777777" w:rsidR="004E4FDF" w:rsidRPr="00886F1A" w:rsidRDefault="004E4FDF" w:rsidP="004E4FDF">
      <w:pPr>
        <w:pStyle w:val="a3"/>
        <w:tabs>
          <w:tab w:val="left" w:pos="426"/>
          <w:tab w:val="left" w:pos="993"/>
        </w:tabs>
        <w:spacing w:line="360" w:lineRule="auto"/>
        <w:ind w:left="0" w:firstLine="709"/>
        <w:jc w:val="right"/>
        <w:rPr>
          <w:rFonts w:ascii="Times New Roman" w:hAnsi="Times New Roman" w:cs="Times New Roman"/>
          <w:sz w:val="28"/>
          <w:szCs w:val="28"/>
        </w:rPr>
      </w:pPr>
    </w:p>
    <w:p w14:paraId="06CA1ED2" w14:textId="77777777" w:rsidR="004E4FDF" w:rsidRPr="00886F1A" w:rsidRDefault="004E4FDF" w:rsidP="004E4FDF">
      <w:pPr>
        <w:pStyle w:val="a3"/>
        <w:tabs>
          <w:tab w:val="left" w:pos="426"/>
          <w:tab w:val="left" w:pos="993"/>
        </w:tabs>
        <w:spacing w:line="360" w:lineRule="auto"/>
        <w:ind w:left="0" w:firstLine="709"/>
        <w:jc w:val="right"/>
        <w:rPr>
          <w:rFonts w:ascii="Times New Roman" w:hAnsi="Times New Roman" w:cs="Times New Roman"/>
          <w:sz w:val="28"/>
          <w:szCs w:val="28"/>
        </w:rPr>
      </w:pPr>
    </w:p>
    <w:p w14:paraId="130D1D75" w14:textId="77777777" w:rsidR="004E4FDF" w:rsidRPr="00886F1A" w:rsidRDefault="004E4FDF" w:rsidP="004E4FDF">
      <w:pPr>
        <w:pStyle w:val="a3"/>
        <w:tabs>
          <w:tab w:val="left" w:pos="426"/>
          <w:tab w:val="left" w:pos="993"/>
        </w:tabs>
        <w:ind w:left="0"/>
        <w:jc w:val="center"/>
        <w:rPr>
          <w:rFonts w:ascii="Times New Roman" w:hAnsi="Times New Roman" w:cs="Times New Roman"/>
          <w:b/>
          <w:sz w:val="28"/>
          <w:szCs w:val="28"/>
        </w:rPr>
      </w:pPr>
      <w:r w:rsidRPr="00886F1A">
        <w:rPr>
          <w:rFonts w:ascii="Times New Roman" w:hAnsi="Times New Roman" w:cs="Times New Roman"/>
          <w:b/>
          <w:sz w:val="28"/>
          <w:szCs w:val="28"/>
        </w:rPr>
        <w:t>(ТИТУЛЬНЫЙ ЛИСТ ЗАЯВКИ)</w:t>
      </w:r>
    </w:p>
    <w:p w14:paraId="792FC9B2" w14:textId="77777777" w:rsidR="004E4FDF" w:rsidRPr="00886F1A" w:rsidRDefault="004E4FDF" w:rsidP="004E4FDF">
      <w:pPr>
        <w:pStyle w:val="a3"/>
        <w:tabs>
          <w:tab w:val="left" w:pos="426"/>
          <w:tab w:val="left" w:pos="993"/>
        </w:tabs>
        <w:ind w:left="0"/>
        <w:jc w:val="center"/>
        <w:rPr>
          <w:rFonts w:ascii="Times New Roman" w:hAnsi="Times New Roman" w:cs="Times New Roman"/>
          <w:b/>
          <w:sz w:val="28"/>
          <w:szCs w:val="28"/>
        </w:rPr>
      </w:pPr>
    </w:p>
    <w:p w14:paraId="3959BAB5" w14:textId="77777777" w:rsidR="004E4FDF" w:rsidRPr="00886F1A" w:rsidRDefault="004E4FDF" w:rsidP="004E4FDF">
      <w:pPr>
        <w:pStyle w:val="a3"/>
        <w:tabs>
          <w:tab w:val="left" w:pos="426"/>
          <w:tab w:val="left" w:pos="993"/>
        </w:tabs>
        <w:spacing w:line="360" w:lineRule="auto"/>
        <w:ind w:left="0"/>
        <w:jc w:val="center"/>
        <w:rPr>
          <w:rFonts w:ascii="Times New Roman" w:hAnsi="Times New Roman" w:cs="Times New Roman"/>
          <w:b/>
          <w:sz w:val="28"/>
          <w:szCs w:val="28"/>
        </w:rPr>
      </w:pPr>
      <w:r w:rsidRPr="00886F1A">
        <w:rPr>
          <w:rFonts w:ascii="Times New Roman" w:hAnsi="Times New Roman" w:cs="Times New Roman"/>
          <w:b/>
          <w:sz w:val="28"/>
          <w:szCs w:val="28"/>
        </w:rPr>
        <w:t>ЗАЯВКА</w:t>
      </w:r>
    </w:p>
    <w:p w14:paraId="425C9423" w14:textId="77777777" w:rsidR="004E4FDF" w:rsidRPr="00886F1A" w:rsidRDefault="004E4FDF" w:rsidP="004E4FDF">
      <w:pPr>
        <w:pStyle w:val="a3"/>
        <w:tabs>
          <w:tab w:val="left" w:pos="426"/>
          <w:tab w:val="left" w:pos="993"/>
        </w:tabs>
        <w:spacing w:line="360" w:lineRule="auto"/>
        <w:ind w:left="0"/>
        <w:jc w:val="center"/>
        <w:rPr>
          <w:rFonts w:ascii="Times New Roman" w:hAnsi="Times New Roman" w:cs="Times New Roman"/>
          <w:b/>
          <w:sz w:val="28"/>
          <w:szCs w:val="28"/>
        </w:rPr>
      </w:pPr>
    </w:p>
    <w:p w14:paraId="74ABC925" w14:textId="77777777" w:rsidR="004E4FDF" w:rsidRPr="00886F1A" w:rsidRDefault="004E4FDF" w:rsidP="004E4FDF">
      <w:pPr>
        <w:pStyle w:val="a3"/>
        <w:tabs>
          <w:tab w:val="left" w:pos="426"/>
          <w:tab w:val="left" w:pos="993"/>
        </w:tabs>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t xml:space="preserve">На участие в отборе субъектов Российской Федерации на предоставление в </w:t>
      </w:r>
      <w:r w:rsidR="00713B82" w:rsidRPr="00886F1A">
        <w:rPr>
          <w:rFonts w:ascii="Times New Roman" w:hAnsi="Times New Roman" w:cs="Times New Roman"/>
          <w:sz w:val="28"/>
          <w:szCs w:val="28"/>
        </w:rPr>
        <w:t>2021-2023</w:t>
      </w:r>
      <w:r w:rsidRPr="00886F1A">
        <w:rPr>
          <w:rFonts w:ascii="Times New Roman" w:hAnsi="Times New Roman" w:cs="Times New Roman"/>
          <w:sz w:val="28"/>
          <w:szCs w:val="28"/>
        </w:rPr>
        <w:t xml:space="preserve"> годах субсидии из федерального бюджета бюджетам субъектов Российской Федерации на </w:t>
      </w:r>
      <w:r w:rsidR="00181DAB" w:rsidRPr="00886F1A">
        <w:rPr>
          <w:rFonts w:ascii="Times New Roman" w:hAnsi="Times New Roman" w:cs="Times New Roman"/>
          <w:sz w:val="28"/>
          <w:szCs w:val="28"/>
        </w:rPr>
        <w:t>создание и функционирование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w:t>
      </w:r>
      <w:r w:rsidRPr="00886F1A">
        <w:rPr>
          <w:rFonts w:ascii="Times New Roman" w:hAnsi="Times New Roman" w:cs="Times New Roman"/>
          <w:sz w:val="28"/>
          <w:szCs w:val="28"/>
        </w:rPr>
        <w:t xml:space="preserve"> в рамках федерального проекта «Современная школа» национального проекта «Образование».</w:t>
      </w:r>
    </w:p>
    <w:p w14:paraId="7D5086C0" w14:textId="77777777" w:rsidR="004E4FDF" w:rsidRPr="00886F1A" w:rsidRDefault="004E4FDF" w:rsidP="004E4FDF">
      <w:pPr>
        <w:pStyle w:val="22"/>
        <w:shd w:val="clear" w:color="auto" w:fill="auto"/>
        <w:spacing w:before="0" w:line="360" w:lineRule="auto"/>
        <w:ind w:firstLine="709"/>
        <w:jc w:val="both"/>
        <w:rPr>
          <w:rFonts w:eastAsiaTheme="minorHAnsi"/>
        </w:rPr>
      </w:pPr>
      <w:r w:rsidRPr="00886F1A">
        <w:rPr>
          <w:rFonts w:eastAsiaTheme="minorHAnsi"/>
        </w:rPr>
        <w:t>Руководитель высшего исполнительного органа государственной власти субъекта Российской Федерации __________________________________________</w:t>
      </w:r>
    </w:p>
    <w:p w14:paraId="154E6CC3" w14:textId="77777777" w:rsidR="004E4FDF" w:rsidRPr="00886F1A" w:rsidRDefault="004E4FDF" w:rsidP="004E4FDF">
      <w:pPr>
        <w:pStyle w:val="22"/>
        <w:shd w:val="clear" w:color="auto" w:fill="auto"/>
        <w:spacing w:before="0" w:line="240" w:lineRule="auto"/>
        <w:ind w:left="5663" w:firstLine="709"/>
        <w:jc w:val="both"/>
        <w:rPr>
          <w:rFonts w:eastAsiaTheme="minorHAnsi"/>
          <w:sz w:val="22"/>
          <w:szCs w:val="22"/>
        </w:rPr>
      </w:pPr>
      <w:r w:rsidRPr="00886F1A">
        <w:rPr>
          <w:rFonts w:eastAsiaTheme="minorHAnsi"/>
          <w:sz w:val="22"/>
          <w:szCs w:val="22"/>
        </w:rPr>
        <w:t>(ФИО)</w:t>
      </w:r>
    </w:p>
    <w:p w14:paraId="7CAF35CD" w14:textId="77777777" w:rsidR="004E4FDF" w:rsidRPr="00886F1A" w:rsidRDefault="004E4FDF" w:rsidP="004E4FDF">
      <w:pPr>
        <w:pStyle w:val="22"/>
        <w:shd w:val="clear" w:color="auto" w:fill="auto"/>
        <w:spacing w:before="0" w:line="240" w:lineRule="auto"/>
        <w:ind w:left="5663" w:firstLine="709"/>
        <w:jc w:val="both"/>
        <w:rPr>
          <w:rFonts w:eastAsiaTheme="minorHAnsi"/>
          <w:sz w:val="22"/>
          <w:szCs w:val="22"/>
        </w:rPr>
      </w:pPr>
    </w:p>
    <w:p w14:paraId="68AFE5D1" w14:textId="77777777" w:rsidR="004E4FDF" w:rsidRPr="00886F1A" w:rsidRDefault="004E4FDF" w:rsidP="004E4FDF">
      <w:pPr>
        <w:pStyle w:val="a3"/>
        <w:tabs>
          <w:tab w:val="left" w:pos="426"/>
          <w:tab w:val="left" w:pos="993"/>
        </w:tabs>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t>Юридический адрес, контактные телефоны и адреса (в том числе электронные) уполномоченного органа исполнительной власти субъекта Российской Федерации __________________________________________________</w:t>
      </w:r>
    </w:p>
    <w:p w14:paraId="3F1075F1" w14:textId="77777777" w:rsidR="004E4FDF" w:rsidRPr="00886F1A" w:rsidRDefault="004E4FDF" w:rsidP="004E4FDF">
      <w:pPr>
        <w:pStyle w:val="a3"/>
        <w:tabs>
          <w:tab w:val="left" w:pos="426"/>
          <w:tab w:val="left" w:pos="993"/>
        </w:tabs>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t>Ответственный в субъекте Российской Федерации за реализацию: ____________________________</w:t>
      </w:r>
    </w:p>
    <w:p w14:paraId="7589716B" w14:textId="77777777" w:rsidR="004E4FDF" w:rsidRPr="00886F1A" w:rsidRDefault="004E4FDF" w:rsidP="004E4FDF">
      <w:pPr>
        <w:pStyle w:val="a3"/>
        <w:tabs>
          <w:tab w:val="left" w:pos="426"/>
          <w:tab w:val="left" w:pos="993"/>
        </w:tabs>
        <w:spacing w:line="360" w:lineRule="auto"/>
        <w:ind w:left="0" w:firstLine="709"/>
        <w:jc w:val="both"/>
        <w:rPr>
          <w:rFonts w:ascii="Times New Roman" w:hAnsi="Times New Roman" w:cs="Times New Roman"/>
        </w:rPr>
      </w:pPr>
      <w:r w:rsidRPr="00886F1A">
        <w:rPr>
          <w:rFonts w:ascii="Times New Roman" w:hAnsi="Times New Roman" w:cs="Times New Roman"/>
        </w:rPr>
        <w:tab/>
      </w:r>
      <w:r w:rsidRPr="00886F1A">
        <w:rPr>
          <w:rFonts w:ascii="Times New Roman" w:hAnsi="Times New Roman" w:cs="Times New Roman"/>
        </w:rPr>
        <w:tab/>
      </w:r>
      <w:r w:rsidRPr="00886F1A">
        <w:rPr>
          <w:rFonts w:ascii="Times New Roman" w:hAnsi="Times New Roman" w:cs="Times New Roman"/>
        </w:rPr>
        <w:tab/>
      </w:r>
      <w:r w:rsidRPr="00886F1A">
        <w:rPr>
          <w:rFonts w:ascii="Times New Roman" w:hAnsi="Times New Roman" w:cs="Times New Roman"/>
        </w:rPr>
        <w:tab/>
      </w:r>
      <w:r w:rsidRPr="00886F1A">
        <w:rPr>
          <w:rFonts w:ascii="Times New Roman" w:hAnsi="Times New Roman" w:cs="Times New Roman"/>
        </w:rPr>
        <w:tab/>
      </w:r>
      <w:r w:rsidRPr="00886F1A">
        <w:rPr>
          <w:rFonts w:ascii="Times New Roman" w:hAnsi="Times New Roman" w:cs="Times New Roman"/>
        </w:rPr>
        <w:tab/>
      </w:r>
      <w:r w:rsidRPr="00886F1A">
        <w:rPr>
          <w:rFonts w:ascii="Times New Roman" w:hAnsi="Times New Roman" w:cs="Times New Roman"/>
        </w:rPr>
        <w:tab/>
      </w:r>
      <w:r w:rsidRPr="00886F1A">
        <w:rPr>
          <w:rFonts w:ascii="Times New Roman" w:hAnsi="Times New Roman" w:cs="Times New Roman"/>
        </w:rPr>
        <w:tab/>
      </w:r>
      <w:r w:rsidRPr="00886F1A">
        <w:rPr>
          <w:rFonts w:ascii="Times New Roman" w:hAnsi="Times New Roman" w:cs="Times New Roman"/>
        </w:rPr>
        <w:tab/>
      </w:r>
      <w:r w:rsidRPr="00886F1A">
        <w:rPr>
          <w:rFonts w:ascii="Times New Roman" w:hAnsi="Times New Roman" w:cs="Times New Roman"/>
        </w:rPr>
        <w:tab/>
        <w:t>(должность, ФИО)</w:t>
      </w:r>
    </w:p>
    <w:p w14:paraId="34D11207" w14:textId="77777777" w:rsidR="004E4FDF" w:rsidRPr="00886F1A" w:rsidRDefault="004E4FDF" w:rsidP="004E4FDF">
      <w:pPr>
        <w:pStyle w:val="22"/>
        <w:shd w:val="clear" w:color="auto" w:fill="auto"/>
        <w:tabs>
          <w:tab w:val="left" w:leader="underscore" w:pos="5917"/>
        </w:tabs>
        <w:spacing w:before="0" w:line="360" w:lineRule="auto"/>
        <w:ind w:left="600" w:firstLine="0"/>
        <w:jc w:val="both"/>
      </w:pPr>
      <w:r w:rsidRPr="00886F1A">
        <w:t>Контактный номер телефона: ________________________________________</w:t>
      </w:r>
    </w:p>
    <w:p w14:paraId="53AD6FA2" w14:textId="77777777" w:rsidR="004E4FDF" w:rsidRPr="00886F1A" w:rsidRDefault="004E4FDF" w:rsidP="004E4FDF">
      <w:pPr>
        <w:pStyle w:val="22"/>
        <w:shd w:val="clear" w:color="auto" w:fill="auto"/>
        <w:tabs>
          <w:tab w:val="left" w:leader="underscore" w:pos="5917"/>
        </w:tabs>
        <w:spacing w:before="0" w:line="360" w:lineRule="auto"/>
        <w:ind w:left="600" w:firstLine="0"/>
        <w:jc w:val="both"/>
      </w:pPr>
      <w:r w:rsidRPr="00886F1A">
        <w:t>Адрес электронной почты ___________________________________________</w:t>
      </w:r>
    </w:p>
    <w:p w14:paraId="3FA07291" w14:textId="77777777" w:rsidR="004E4FDF" w:rsidRPr="00886F1A" w:rsidRDefault="004E4FDF" w:rsidP="004E4FDF">
      <w:pPr>
        <w:pStyle w:val="22"/>
        <w:shd w:val="clear" w:color="auto" w:fill="auto"/>
        <w:tabs>
          <w:tab w:val="left" w:leader="underscore" w:pos="5917"/>
        </w:tabs>
        <w:spacing w:before="0" w:line="240" w:lineRule="auto"/>
        <w:ind w:left="600" w:firstLine="0"/>
        <w:jc w:val="both"/>
      </w:pPr>
      <w:r w:rsidRPr="00886F1A">
        <w:t xml:space="preserve">__________________ </w:t>
      </w:r>
      <w:r w:rsidRPr="00886F1A">
        <w:rPr>
          <w:rStyle w:val="4CenturySchoolbook13pt"/>
          <w:rFonts w:ascii="Times New Roman" w:hAnsi="Times New Roman" w:cs="Times New Roman"/>
        </w:rPr>
        <w:t xml:space="preserve">/ </w:t>
      </w:r>
      <w:r w:rsidRPr="00886F1A">
        <w:t>_____________________</w:t>
      </w:r>
      <w:r w:rsidRPr="00886F1A">
        <w:rPr>
          <w:rStyle w:val="4CenturySchoolbook13pt"/>
          <w:rFonts w:ascii="Times New Roman" w:hAnsi="Times New Roman" w:cs="Times New Roman"/>
        </w:rPr>
        <w:t>/</w:t>
      </w:r>
    </w:p>
    <w:p w14:paraId="095800EB" w14:textId="77777777" w:rsidR="004E4FDF" w:rsidRPr="00886F1A" w:rsidRDefault="004E4FDF" w:rsidP="004E4FDF">
      <w:pPr>
        <w:pStyle w:val="a3"/>
        <w:tabs>
          <w:tab w:val="left" w:pos="426"/>
          <w:tab w:val="left" w:pos="993"/>
        </w:tabs>
        <w:spacing w:line="360" w:lineRule="auto"/>
        <w:ind w:left="0" w:firstLine="709"/>
        <w:jc w:val="both"/>
        <w:rPr>
          <w:rFonts w:ascii="Times New Roman" w:hAnsi="Times New Roman" w:cs="Times New Roman"/>
        </w:rPr>
      </w:pPr>
      <w:r w:rsidRPr="00886F1A">
        <w:rPr>
          <w:rFonts w:ascii="Times New Roman" w:hAnsi="Times New Roman" w:cs="Times New Roman"/>
        </w:rPr>
        <w:tab/>
      </w:r>
      <w:r w:rsidRPr="00886F1A">
        <w:rPr>
          <w:rFonts w:ascii="Times New Roman" w:hAnsi="Times New Roman" w:cs="Times New Roman"/>
        </w:rPr>
        <w:tab/>
        <w:t xml:space="preserve">(подпись) </w:t>
      </w:r>
      <w:r w:rsidRPr="00886F1A">
        <w:rPr>
          <w:rFonts w:ascii="Times New Roman" w:hAnsi="Times New Roman" w:cs="Times New Roman"/>
        </w:rPr>
        <w:tab/>
      </w:r>
      <w:r w:rsidRPr="00886F1A">
        <w:rPr>
          <w:rFonts w:ascii="Times New Roman" w:hAnsi="Times New Roman" w:cs="Times New Roman"/>
        </w:rPr>
        <w:tab/>
      </w:r>
      <w:r w:rsidRPr="00886F1A">
        <w:rPr>
          <w:rFonts w:ascii="Times New Roman" w:hAnsi="Times New Roman" w:cs="Times New Roman"/>
        </w:rPr>
        <w:tab/>
        <w:t>(расшифровка)</w:t>
      </w:r>
    </w:p>
    <w:p w14:paraId="1027DB7D" w14:textId="77777777" w:rsidR="004E4FDF" w:rsidRPr="00886F1A" w:rsidRDefault="004E4FDF" w:rsidP="004E4FDF">
      <w:pPr>
        <w:pStyle w:val="a3"/>
        <w:tabs>
          <w:tab w:val="left" w:pos="426"/>
          <w:tab w:val="left" w:pos="993"/>
        </w:tabs>
        <w:spacing w:line="360" w:lineRule="auto"/>
        <w:ind w:left="0" w:firstLine="709"/>
        <w:jc w:val="both"/>
        <w:rPr>
          <w:rFonts w:ascii="Times New Roman" w:hAnsi="Times New Roman" w:cs="Times New Roman"/>
          <w:sz w:val="28"/>
          <w:szCs w:val="28"/>
        </w:rPr>
      </w:pPr>
      <w:r w:rsidRPr="00886F1A">
        <w:rPr>
          <w:rFonts w:ascii="Times New Roman" w:hAnsi="Times New Roman" w:cs="Times New Roman"/>
          <w:sz w:val="28"/>
          <w:szCs w:val="28"/>
        </w:rPr>
        <w:t>М.П.</w:t>
      </w:r>
    </w:p>
    <w:p w14:paraId="641C1304" w14:textId="77777777" w:rsidR="004E4FDF" w:rsidRPr="00886F1A" w:rsidRDefault="004E4FDF" w:rsidP="004E4FDF">
      <w:pPr>
        <w:rPr>
          <w:rFonts w:ascii="Times New Roman" w:hAnsi="Times New Roman" w:cs="Times New Roman"/>
          <w:sz w:val="28"/>
          <w:szCs w:val="28"/>
        </w:rPr>
      </w:pPr>
      <w:r w:rsidRPr="00886F1A">
        <w:rPr>
          <w:rFonts w:ascii="Times New Roman" w:hAnsi="Times New Roman" w:cs="Times New Roman"/>
          <w:sz w:val="28"/>
          <w:szCs w:val="28"/>
        </w:rPr>
        <w:br w:type="page"/>
      </w:r>
    </w:p>
    <w:p w14:paraId="24125AAB" w14:textId="77777777" w:rsidR="004E4FDF" w:rsidRPr="00886F1A" w:rsidRDefault="004E4FDF" w:rsidP="004E4FDF">
      <w:pPr>
        <w:pStyle w:val="22"/>
        <w:shd w:val="clear" w:color="auto" w:fill="auto"/>
        <w:spacing w:before="0" w:line="322" w:lineRule="exact"/>
        <w:ind w:firstLine="0"/>
        <w:jc w:val="right"/>
      </w:pPr>
      <w:r w:rsidRPr="00886F1A">
        <w:lastRenderedPageBreak/>
        <w:t>Приложение 2</w:t>
      </w:r>
    </w:p>
    <w:p w14:paraId="6F2D2045" w14:textId="77777777" w:rsidR="004E4FDF" w:rsidRPr="00886F1A" w:rsidRDefault="004E4FDF" w:rsidP="004E4FDF">
      <w:pPr>
        <w:pStyle w:val="a3"/>
        <w:tabs>
          <w:tab w:val="left" w:pos="426"/>
          <w:tab w:val="left" w:pos="993"/>
        </w:tabs>
        <w:spacing w:line="360" w:lineRule="auto"/>
        <w:ind w:left="0" w:firstLine="709"/>
        <w:jc w:val="right"/>
        <w:rPr>
          <w:rFonts w:ascii="Times New Roman" w:hAnsi="Times New Roman" w:cs="Times New Roman"/>
          <w:color w:val="000000"/>
          <w:sz w:val="28"/>
          <w:szCs w:val="28"/>
          <w:lang w:bidi="ru-RU"/>
        </w:rPr>
      </w:pPr>
      <w:r w:rsidRPr="00886F1A">
        <w:rPr>
          <w:rFonts w:ascii="Times New Roman" w:hAnsi="Times New Roman" w:cs="Times New Roman"/>
          <w:color w:val="000000"/>
          <w:sz w:val="28"/>
          <w:szCs w:val="28"/>
          <w:lang w:bidi="ru-RU"/>
        </w:rPr>
        <w:t>к документации на участие в отборе</w:t>
      </w:r>
    </w:p>
    <w:p w14:paraId="313BE237" w14:textId="77777777" w:rsidR="004E4FDF" w:rsidRPr="00886F1A" w:rsidRDefault="004E4FDF" w:rsidP="004E4FDF">
      <w:pPr>
        <w:pStyle w:val="a3"/>
        <w:tabs>
          <w:tab w:val="left" w:pos="426"/>
          <w:tab w:val="left" w:pos="993"/>
        </w:tabs>
        <w:spacing w:line="360" w:lineRule="auto"/>
        <w:ind w:left="0"/>
        <w:jc w:val="center"/>
        <w:rPr>
          <w:rFonts w:ascii="Times New Roman" w:hAnsi="Times New Roman" w:cs="Times New Roman"/>
          <w:b/>
          <w:sz w:val="28"/>
          <w:szCs w:val="28"/>
        </w:rPr>
      </w:pPr>
      <w:r w:rsidRPr="00886F1A">
        <w:rPr>
          <w:rFonts w:ascii="Times New Roman" w:hAnsi="Times New Roman" w:cs="Times New Roman"/>
          <w:b/>
          <w:sz w:val="28"/>
          <w:szCs w:val="28"/>
        </w:rPr>
        <w:t>ПИСЬМО ОБ УЧАСТИИ В ОТБОРЕ</w:t>
      </w:r>
    </w:p>
    <w:p w14:paraId="6162283A" w14:textId="77777777" w:rsidR="004E4FDF" w:rsidRPr="00886F1A" w:rsidRDefault="004E4FDF" w:rsidP="004E4FDF">
      <w:pPr>
        <w:pStyle w:val="a3"/>
        <w:tabs>
          <w:tab w:val="left" w:pos="426"/>
          <w:tab w:val="left" w:pos="993"/>
        </w:tabs>
        <w:spacing w:line="360" w:lineRule="auto"/>
        <w:ind w:left="0"/>
        <w:jc w:val="center"/>
        <w:rPr>
          <w:rFonts w:ascii="Times New Roman" w:hAnsi="Times New Roman" w:cs="Times New Roman"/>
          <w:sz w:val="28"/>
          <w:szCs w:val="28"/>
        </w:rPr>
      </w:pPr>
      <w:r w:rsidRPr="00886F1A">
        <w:rPr>
          <w:rFonts w:ascii="Times New Roman" w:hAnsi="Times New Roman" w:cs="Times New Roman"/>
          <w:sz w:val="28"/>
          <w:szCs w:val="28"/>
        </w:rPr>
        <w:t>(на бланке)</w:t>
      </w:r>
    </w:p>
    <w:p w14:paraId="0DAE2785" w14:textId="77777777" w:rsidR="004E4FDF" w:rsidRPr="00886F1A" w:rsidRDefault="004E4FDF" w:rsidP="004E4FDF">
      <w:pPr>
        <w:pStyle w:val="a3"/>
        <w:tabs>
          <w:tab w:val="left" w:pos="426"/>
          <w:tab w:val="left" w:pos="993"/>
        </w:tabs>
        <w:spacing w:line="360" w:lineRule="auto"/>
        <w:ind w:left="0"/>
        <w:jc w:val="both"/>
        <w:rPr>
          <w:rFonts w:ascii="Times New Roman" w:hAnsi="Times New Roman" w:cs="Times New Roman"/>
          <w:sz w:val="28"/>
          <w:szCs w:val="28"/>
        </w:rPr>
      </w:pPr>
      <w:r w:rsidRPr="00886F1A">
        <w:rPr>
          <w:rFonts w:ascii="Times New Roman" w:hAnsi="Times New Roman" w:cs="Times New Roman"/>
          <w:sz w:val="28"/>
          <w:szCs w:val="28"/>
        </w:rPr>
        <w:t>Дата</w:t>
      </w:r>
    </w:p>
    <w:p w14:paraId="6D2EC2C0" w14:textId="77777777" w:rsidR="004E4FDF" w:rsidRPr="00886F1A" w:rsidRDefault="004E4FDF" w:rsidP="004E4FDF">
      <w:pPr>
        <w:pStyle w:val="a3"/>
        <w:tabs>
          <w:tab w:val="left" w:pos="426"/>
          <w:tab w:val="left" w:pos="993"/>
        </w:tabs>
        <w:spacing w:line="360" w:lineRule="auto"/>
        <w:ind w:left="0"/>
        <w:jc w:val="both"/>
        <w:rPr>
          <w:rFonts w:ascii="Times New Roman" w:hAnsi="Times New Roman" w:cs="Times New Roman"/>
          <w:sz w:val="28"/>
          <w:szCs w:val="28"/>
        </w:rPr>
      </w:pPr>
      <w:r w:rsidRPr="00886F1A">
        <w:rPr>
          <w:rFonts w:ascii="Times New Roman" w:hAnsi="Times New Roman" w:cs="Times New Roman"/>
          <w:sz w:val="28"/>
          <w:szCs w:val="28"/>
        </w:rPr>
        <w:t>КОМУ: Министерство просвещения Российской Федерации</w:t>
      </w:r>
    </w:p>
    <w:p w14:paraId="35F22AC0" w14:textId="77777777" w:rsidR="004E4FDF" w:rsidRPr="00886F1A" w:rsidRDefault="004E4FDF" w:rsidP="004E4FDF">
      <w:pPr>
        <w:pStyle w:val="a3"/>
        <w:tabs>
          <w:tab w:val="left" w:pos="426"/>
          <w:tab w:val="left" w:pos="851"/>
        </w:tabs>
        <w:spacing w:line="360" w:lineRule="auto"/>
        <w:ind w:left="0" w:firstLine="993"/>
        <w:jc w:val="both"/>
        <w:rPr>
          <w:rFonts w:ascii="Times New Roman" w:hAnsi="Times New Roman" w:cs="Times New Roman"/>
          <w:sz w:val="28"/>
          <w:szCs w:val="28"/>
        </w:rPr>
      </w:pPr>
      <w:r w:rsidRPr="00886F1A">
        <w:rPr>
          <w:rFonts w:ascii="Times New Roman" w:hAnsi="Times New Roman" w:cs="Times New Roman"/>
          <w:sz w:val="28"/>
          <w:szCs w:val="28"/>
        </w:rPr>
        <w:t xml:space="preserve">_____________________________________________________________ </w:t>
      </w:r>
    </w:p>
    <w:p w14:paraId="265EC9EA" w14:textId="77777777" w:rsidR="004E4FDF" w:rsidRPr="00886F1A" w:rsidRDefault="004E4FDF" w:rsidP="004E4FDF">
      <w:pPr>
        <w:pStyle w:val="a3"/>
        <w:tabs>
          <w:tab w:val="left" w:pos="426"/>
          <w:tab w:val="left" w:pos="851"/>
        </w:tabs>
        <w:ind w:left="0"/>
        <w:jc w:val="both"/>
        <w:rPr>
          <w:rFonts w:ascii="Times New Roman" w:hAnsi="Times New Roman" w:cs="Times New Roman"/>
          <w:sz w:val="28"/>
          <w:szCs w:val="28"/>
        </w:rPr>
      </w:pPr>
      <w:r w:rsidRPr="00886F1A">
        <w:rPr>
          <w:rFonts w:ascii="Times New Roman" w:hAnsi="Times New Roman" w:cs="Times New Roman"/>
          <w:sz w:val="28"/>
          <w:szCs w:val="28"/>
        </w:rPr>
        <w:t xml:space="preserve">от:         _____________________________________________________________ </w:t>
      </w:r>
    </w:p>
    <w:p w14:paraId="1D74D866" w14:textId="77777777" w:rsidR="004E4FDF" w:rsidRPr="00886F1A" w:rsidRDefault="004E4FDF" w:rsidP="004E4FDF">
      <w:pPr>
        <w:pStyle w:val="42"/>
        <w:shd w:val="clear" w:color="auto" w:fill="auto"/>
        <w:spacing w:before="0" w:line="360" w:lineRule="auto"/>
        <w:ind w:left="1440" w:firstLine="0"/>
        <w:jc w:val="center"/>
        <w:rPr>
          <w:sz w:val="18"/>
          <w:szCs w:val="18"/>
        </w:rPr>
      </w:pPr>
      <w:r w:rsidRPr="00886F1A">
        <w:rPr>
          <w:sz w:val="18"/>
          <w:szCs w:val="18"/>
        </w:rPr>
        <w:t>(наименование высшего исполнительного органа государственной власти субъекта Российской Федерации)</w:t>
      </w:r>
    </w:p>
    <w:p w14:paraId="269E71FC" w14:textId="77777777" w:rsidR="004E4FDF" w:rsidRPr="00886F1A" w:rsidRDefault="004E4FDF" w:rsidP="004E4FDF">
      <w:pPr>
        <w:pStyle w:val="a3"/>
        <w:tabs>
          <w:tab w:val="left" w:pos="426"/>
          <w:tab w:val="left" w:pos="851"/>
        </w:tabs>
        <w:ind w:left="0"/>
        <w:jc w:val="both"/>
        <w:rPr>
          <w:rFonts w:ascii="Times New Roman" w:hAnsi="Times New Roman" w:cs="Times New Roman"/>
          <w:sz w:val="28"/>
          <w:szCs w:val="28"/>
        </w:rPr>
      </w:pPr>
      <w:r w:rsidRPr="00886F1A">
        <w:rPr>
          <w:rFonts w:ascii="Times New Roman" w:hAnsi="Times New Roman" w:cs="Times New Roman"/>
          <w:sz w:val="28"/>
          <w:szCs w:val="28"/>
        </w:rPr>
        <w:t xml:space="preserve">в лице  ______________________________________________________________ </w:t>
      </w:r>
    </w:p>
    <w:p w14:paraId="27879B7A" w14:textId="77777777" w:rsidR="004E4FDF" w:rsidRPr="00886F1A" w:rsidRDefault="004E4FDF" w:rsidP="004E4FDF">
      <w:pPr>
        <w:pStyle w:val="a3"/>
        <w:tabs>
          <w:tab w:val="left" w:pos="426"/>
          <w:tab w:val="left" w:pos="851"/>
        </w:tabs>
        <w:spacing w:line="360" w:lineRule="auto"/>
        <w:ind w:left="0"/>
        <w:jc w:val="center"/>
        <w:rPr>
          <w:rFonts w:ascii="Times New Roman" w:eastAsia="Times New Roman" w:hAnsi="Times New Roman" w:cs="Times New Roman"/>
          <w:sz w:val="18"/>
          <w:szCs w:val="18"/>
        </w:rPr>
      </w:pPr>
      <w:r w:rsidRPr="00886F1A">
        <w:rPr>
          <w:rFonts w:ascii="Times New Roman" w:eastAsia="Times New Roman" w:hAnsi="Times New Roman" w:cs="Times New Roman"/>
          <w:sz w:val="18"/>
          <w:szCs w:val="18"/>
        </w:rPr>
        <w:t>(должность уполномоченного лица и его Ф.И.О)</w:t>
      </w:r>
    </w:p>
    <w:p w14:paraId="18646360" w14:textId="77777777" w:rsidR="004E4FDF" w:rsidRPr="00886F1A" w:rsidRDefault="004E4FDF" w:rsidP="004E4FDF">
      <w:pPr>
        <w:spacing w:line="360" w:lineRule="auto"/>
        <w:ind w:firstLine="709"/>
        <w:jc w:val="both"/>
        <w:rPr>
          <w:rFonts w:ascii="Times New Roman" w:hAnsi="Times New Roman" w:cs="Times New Roman"/>
          <w:color w:val="000000"/>
          <w:sz w:val="28"/>
          <w:szCs w:val="28"/>
          <w:lang w:bidi="ru-RU"/>
        </w:rPr>
      </w:pPr>
      <w:r w:rsidRPr="00886F1A">
        <w:rPr>
          <w:rFonts w:ascii="Times New Roman" w:hAnsi="Times New Roman" w:cs="Times New Roman"/>
          <w:sz w:val="28"/>
          <w:szCs w:val="28"/>
        </w:rPr>
        <w:t xml:space="preserve">Изучив документацию по отбору субъектов Российской Федерации на предоставление в </w:t>
      </w:r>
      <w:r w:rsidR="00713B82" w:rsidRPr="00886F1A">
        <w:rPr>
          <w:rFonts w:ascii="Times New Roman" w:hAnsi="Times New Roman" w:cs="Times New Roman"/>
          <w:sz w:val="28"/>
          <w:szCs w:val="28"/>
        </w:rPr>
        <w:t>2021-2023</w:t>
      </w:r>
      <w:r w:rsidRPr="00886F1A">
        <w:rPr>
          <w:rFonts w:ascii="Times New Roman" w:hAnsi="Times New Roman" w:cs="Times New Roman"/>
          <w:sz w:val="28"/>
          <w:szCs w:val="28"/>
        </w:rPr>
        <w:t xml:space="preserve"> годах субсидии из федерального бюджета бюджетам субъектов Российской Федерации </w:t>
      </w:r>
      <w:r w:rsidR="00181DAB" w:rsidRPr="00886F1A">
        <w:rPr>
          <w:rFonts w:ascii="Times New Roman" w:hAnsi="Times New Roman" w:cs="Times New Roman"/>
          <w:sz w:val="28"/>
          <w:szCs w:val="28"/>
        </w:rPr>
        <w:t>создание и функционирование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w:t>
      </w:r>
      <w:r w:rsidRPr="00886F1A">
        <w:rPr>
          <w:rFonts w:ascii="Times New Roman" w:hAnsi="Times New Roman" w:cs="Times New Roman"/>
          <w:sz w:val="28"/>
          <w:szCs w:val="28"/>
        </w:rPr>
        <w:t xml:space="preserve"> в рамках федерального проекта «Современная школа» национального проекта «Образование», &lt;наименование субъекта РФ&gt; сообщает об участии в указанном отборе </w:t>
      </w:r>
      <w:r w:rsidR="00B9305B" w:rsidRPr="00886F1A">
        <w:rPr>
          <w:rFonts w:ascii="Times New Roman" w:hAnsi="Times New Roman" w:cs="Times New Roman"/>
          <w:sz w:val="28"/>
          <w:szCs w:val="28"/>
        </w:rPr>
        <w:t>на</w:t>
      </w:r>
      <w:r w:rsidRPr="00886F1A">
        <w:rPr>
          <w:rFonts w:ascii="Times New Roman" w:hAnsi="Times New Roman" w:cs="Times New Roman"/>
          <w:sz w:val="28"/>
          <w:szCs w:val="28"/>
        </w:rPr>
        <w:t xml:space="preserve"> </w:t>
      </w:r>
      <w:r w:rsidR="009572D9" w:rsidRPr="00886F1A">
        <w:rPr>
          <w:rFonts w:ascii="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r w:rsidRPr="00886F1A">
        <w:rPr>
          <w:rFonts w:ascii="Times New Roman" w:hAnsi="Times New Roman" w:cs="Times New Roman"/>
          <w:sz w:val="28"/>
          <w:szCs w:val="28"/>
        </w:rPr>
        <w:t xml:space="preserve"> в рамках</w:t>
      </w:r>
    </w:p>
    <w:p w14:paraId="5E451B5C" w14:textId="77777777" w:rsidR="004E4FDF" w:rsidRPr="00886F1A" w:rsidRDefault="004E4FDF" w:rsidP="004E4FDF">
      <w:pPr>
        <w:pStyle w:val="a3"/>
        <w:tabs>
          <w:tab w:val="left" w:pos="426"/>
          <w:tab w:val="left" w:pos="851"/>
        </w:tabs>
        <w:ind w:left="0"/>
        <w:jc w:val="both"/>
        <w:rPr>
          <w:rFonts w:ascii="Times New Roman" w:hAnsi="Times New Roman" w:cs="Times New Roman"/>
          <w:sz w:val="28"/>
          <w:szCs w:val="28"/>
        </w:rPr>
      </w:pPr>
      <w:r w:rsidRPr="00886F1A">
        <w:rPr>
          <w:rFonts w:ascii="Times New Roman" w:hAnsi="Times New Roman" w:cs="Times New Roman"/>
          <w:sz w:val="28"/>
          <w:szCs w:val="28"/>
        </w:rPr>
        <w:t>____________________________________________________________________</w:t>
      </w:r>
    </w:p>
    <w:p w14:paraId="1C378F30" w14:textId="77777777" w:rsidR="004E4FDF" w:rsidRPr="00886F1A" w:rsidRDefault="004E4FDF" w:rsidP="004E4FDF">
      <w:pPr>
        <w:pStyle w:val="a3"/>
        <w:tabs>
          <w:tab w:val="left" w:pos="426"/>
          <w:tab w:val="left" w:pos="851"/>
        </w:tabs>
        <w:ind w:left="0"/>
        <w:jc w:val="both"/>
        <w:rPr>
          <w:rFonts w:ascii="Times New Roman" w:hAnsi="Times New Roman" w:cs="Times New Roman"/>
          <w:sz w:val="28"/>
          <w:szCs w:val="28"/>
        </w:rPr>
      </w:pPr>
    </w:p>
    <w:p w14:paraId="1A7CD418" w14:textId="77777777" w:rsidR="004E4FDF" w:rsidRPr="00886F1A" w:rsidRDefault="004E4FDF" w:rsidP="004E4FDF">
      <w:pPr>
        <w:pStyle w:val="a3"/>
        <w:tabs>
          <w:tab w:val="left" w:pos="426"/>
          <w:tab w:val="left" w:pos="851"/>
        </w:tabs>
        <w:spacing w:line="360" w:lineRule="auto"/>
        <w:ind w:left="0"/>
        <w:jc w:val="center"/>
        <w:rPr>
          <w:rFonts w:ascii="Times New Roman" w:eastAsia="Times New Roman" w:hAnsi="Times New Roman" w:cs="Times New Roman"/>
          <w:sz w:val="18"/>
          <w:szCs w:val="18"/>
        </w:rPr>
      </w:pPr>
      <w:r w:rsidRPr="00886F1A">
        <w:rPr>
          <w:rFonts w:ascii="Times New Roman" w:hAnsi="Times New Roman" w:cs="Times New Roman"/>
          <w:sz w:val="18"/>
          <w:szCs w:val="18"/>
        </w:rPr>
        <w:t>(наименование региональной программы субъекта Российской Федерации)</w:t>
      </w:r>
    </w:p>
    <w:p w14:paraId="41E16447" w14:textId="77777777" w:rsidR="004E4FDF" w:rsidRPr="00886F1A" w:rsidRDefault="004E4FDF" w:rsidP="004E4FDF">
      <w:pPr>
        <w:tabs>
          <w:tab w:val="left" w:pos="426"/>
          <w:tab w:val="left" w:pos="851"/>
        </w:tabs>
        <w:spacing w:line="360" w:lineRule="auto"/>
        <w:contextualSpacing/>
        <w:jc w:val="both"/>
        <w:rPr>
          <w:rFonts w:ascii="Times New Roman" w:eastAsia="Times New Roman" w:hAnsi="Times New Roman" w:cs="Times New Roman"/>
          <w:sz w:val="28"/>
          <w:szCs w:val="28"/>
        </w:rPr>
      </w:pPr>
      <w:r w:rsidRPr="00886F1A">
        <w:rPr>
          <w:rFonts w:ascii="Times New Roman" w:eastAsia="Times New Roman" w:hAnsi="Times New Roman" w:cs="Times New Roman"/>
          <w:sz w:val="28"/>
          <w:szCs w:val="28"/>
        </w:rPr>
        <w:t xml:space="preserve">с показателем на </w:t>
      </w:r>
      <w:r w:rsidR="00713B82" w:rsidRPr="00886F1A">
        <w:rPr>
          <w:rFonts w:ascii="Times New Roman" w:eastAsia="Times New Roman" w:hAnsi="Times New Roman" w:cs="Times New Roman"/>
          <w:sz w:val="28"/>
          <w:szCs w:val="28"/>
        </w:rPr>
        <w:t>2021-2023</w:t>
      </w:r>
      <w:r w:rsidRPr="00886F1A">
        <w:rPr>
          <w:rFonts w:ascii="Times New Roman" w:eastAsia="Times New Roman" w:hAnsi="Times New Roman" w:cs="Times New Roman"/>
          <w:sz w:val="28"/>
          <w:szCs w:val="28"/>
        </w:rPr>
        <w:t xml:space="preserve"> годы </w:t>
      </w:r>
      <w:r w:rsidRPr="00886F1A">
        <w:rPr>
          <w:rFonts w:ascii="Times New Roman" w:eastAsia="Times New Roman" w:hAnsi="Times New Roman" w:cs="Times New Roman"/>
          <w:i/>
          <w:sz w:val="28"/>
          <w:szCs w:val="28"/>
        </w:rPr>
        <w:t>___ (прописью)</w:t>
      </w:r>
      <w:r w:rsidRPr="00886F1A">
        <w:rPr>
          <w:rFonts w:ascii="Times New Roman" w:eastAsia="Times New Roman" w:hAnsi="Times New Roman" w:cs="Times New Roman"/>
          <w:sz w:val="28"/>
          <w:szCs w:val="28"/>
        </w:rPr>
        <w:t xml:space="preserve"> </w:t>
      </w:r>
      <w:r w:rsidR="00F0498C" w:rsidRPr="00886F1A">
        <w:rPr>
          <w:rFonts w:ascii="Times New Roman" w:hAnsi="Times New Roman" w:cs="Times New Roman"/>
          <w:sz w:val="28"/>
          <w:szCs w:val="28"/>
        </w:rPr>
        <w:t>Центров образования естественно-научной и технологической направленностей «Точка роста»</w:t>
      </w:r>
      <w:r w:rsidR="008B1ECB" w:rsidRPr="00886F1A">
        <w:rPr>
          <w:rFonts w:ascii="Times New Roman" w:hAnsi="Times New Roman" w:cs="Times New Roman"/>
          <w:sz w:val="28"/>
          <w:szCs w:val="28"/>
        </w:rPr>
        <w:t xml:space="preserve"> на базе общеобразовательных организаций, расположенных в сельской местности и малых городах, в субъектах Российской Федерации</w:t>
      </w:r>
      <w:r w:rsidR="00F0498C" w:rsidRPr="00886F1A">
        <w:rPr>
          <w:rFonts w:ascii="Times New Roman" w:hAnsi="Times New Roman" w:cs="Times New Roman"/>
          <w:sz w:val="28"/>
          <w:szCs w:val="28"/>
        </w:rPr>
        <w:t xml:space="preserve"> </w:t>
      </w:r>
      <w:r w:rsidRPr="00886F1A">
        <w:rPr>
          <w:rFonts w:ascii="Times New Roman" w:eastAsia="Times New Roman" w:hAnsi="Times New Roman" w:cs="Times New Roman"/>
          <w:sz w:val="28"/>
          <w:szCs w:val="28"/>
        </w:rPr>
        <w:t xml:space="preserve">и финансовым обеспечением указанных мероприятий за счет средств бюджета </w:t>
      </w:r>
      <w:r w:rsidRPr="00886F1A">
        <w:rPr>
          <w:rFonts w:ascii="Times New Roman" w:hAnsi="Times New Roman" w:cs="Times New Roman"/>
          <w:sz w:val="28"/>
          <w:szCs w:val="28"/>
        </w:rPr>
        <w:t>&lt;наименование субъекта РФ&gt;</w:t>
      </w:r>
      <w:r w:rsidRPr="00886F1A">
        <w:rPr>
          <w:rFonts w:ascii="Times New Roman" w:eastAsia="Times New Roman" w:hAnsi="Times New Roman" w:cs="Times New Roman"/>
          <w:sz w:val="28"/>
          <w:szCs w:val="28"/>
        </w:rPr>
        <w:t xml:space="preserve"> в размере __________________________________тыс. руб., в том числе: средств регионального бюджета _______________________________________ тыс. руб. </w:t>
      </w:r>
    </w:p>
    <w:p w14:paraId="28F648D5" w14:textId="77777777" w:rsidR="004E4FDF" w:rsidRPr="00886F1A" w:rsidRDefault="004E4FDF" w:rsidP="004E4FDF">
      <w:pPr>
        <w:pStyle w:val="a3"/>
        <w:tabs>
          <w:tab w:val="left" w:pos="426"/>
          <w:tab w:val="left" w:pos="851"/>
        </w:tabs>
        <w:spacing w:line="360" w:lineRule="auto"/>
        <w:ind w:left="0" w:firstLine="709"/>
        <w:jc w:val="both"/>
        <w:rPr>
          <w:rFonts w:ascii="Times New Roman" w:hAnsi="Times New Roman" w:cs="Times New Roman"/>
          <w:sz w:val="28"/>
          <w:szCs w:val="28"/>
        </w:rPr>
      </w:pPr>
      <w:r w:rsidRPr="00886F1A">
        <w:rPr>
          <w:rFonts w:ascii="Times New Roman" w:eastAsia="Times New Roman" w:hAnsi="Times New Roman" w:cs="Times New Roman"/>
          <w:sz w:val="28"/>
          <w:szCs w:val="28"/>
        </w:rPr>
        <w:t xml:space="preserve">Мы обязуемся, в случае признания нас победителем отбора, выполнить работы по реализации Мероприятий на условиях, указанных в документации на </w:t>
      </w:r>
      <w:r w:rsidRPr="00886F1A">
        <w:rPr>
          <w:rFonts w:ascii="Times New Roman" w:eastAsia="Times New Roman" w:hAnsi="Times New Roman" w:cs="Times New Roman"/>
          <w:sz w:val="28"/>
          <w:szCs w:val="28"/>
        </w:rPr>
        <w:lastRenderedPageBreak/>
        <w:t xml:space="preserve">участие в отборе субъектов Российской Федерации на предоставление в </w:t>
      </w:r>
      <w:r w:rsidR="00713B82" w:rsidRPr="00886F1A">
        <w:rPr>
          <w:rFonts w:ascii="Times New Roman" w:eastAsia="Times New Roman" w:hAnsi="Times New Roman" w:cs="Times New Roman"/>
          <w:sz w:val="28"/>
          <w:szCs w:val="28"/>
        </w:rPr>
        <w:t>2021-2023</w:t>
      </w:r>
      <w:r w:rsidRPr="00886F1A">
        <w:rPr>
          <w:rFonts w:ascii="Times New Roman" w:eastAsia="Times New Roman" w:hAnsi="Times New Roman" w:cs="Times New Roman"/>
          <w:sz w:val="28"/>
          <w:szCs w:val="28"/>
        </w:rPr>
        <w:t xml:space="preserve"> годах субсидии из федерального бюджета бюджетам субъектов Российской Федерации</w:t>
      </w:r>
      <w:r w:rsidRPr="00886F1A">
        <w:rPr>
          <w:rFonts w:ascii="Times New Roman" w:hAnsi="Times New Roman" w:cs="Times New Roman"/>
          <w:sz w:val="28"/>
          <w:szCs w:val="28"/>
        </w:rPr>
        <w:t xml:space="preserve"> на </w:t>
      </w:r>
      <w:r w:rsidR="00F0498C" w:rsidRPr="00886F1A">
        <w:rPr>
          <w:rFonts w:ascii="Times New Roman" w:hAnsi="Times New Roman" w:cs="Times New Roman"/>
          <w:sz w:val="28"/>
          <w:szCs w:val="28"/>
        </w:rPr>
        <w:t xml:space="preserve">создание и функционирование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w:t>
      </w:r>
      <w:r w:rsidRPr="00886F1A">
        <w:rPr>
          <w:rFonts w:ascii="Times New Roman" w:hAnsi="Times New Roman" w:cs="Times New Roman"/>
          <w:sz w:val="28"/>
          <w:szCs w:val="28"/>
        </w:rPr>
        <w:t>в рамках федерального проекта «Современная школа» национального проекта «Образование».</w:t>
      </w:r>
    </w:p>
    <w:p w14:paraId="0B54D2FF" w14:textId="77777777" w:rsidR="004E4FDF" w:rsidRPr="00886F1A" w:rsidRDefault="004E4FDF" w:rsidP="004E4FDF">
      <w:pPr>
        <w:pStyle w:val="a3"/>
        <w:tabs>
          <w:tab w:val="left" w:pos="426"/>
          <w:tab w:val="left" w:pos="851"/>
        </w:tabs>
        <w:spacing w:line="360" w:lineRule="auto"/>
        <w:ind w:left="0" w:firstLine="709"/>
        <w:jc w:val="both"/>
        <w:rPr>
          <w:rFonts w:ascii="Times New Roman" w:hAnsi="Times New Roman" w:cs="Times New Roman"/>
          <w:color w:val="000000"/>
          <w:sz w:val="28"/>
          <w:szCs w:val="28"/>
          <w:lang w:bidi="ru-RU"/>
        </w:rPr>
      </w:pPr>
      <w:r w:rsidRPr="00886F1A">
        <w:rPr>
          <w:rFonts w:ascii="Times New Roman" w:hAnsi="Times New Roman" w:cs="Times New Roman"/>
          <w:color w:val="000000"/>
          <w:sz w:val="28"/>
          <w:szCs w:val="28"/>
          <w:lang w:bidi="ru-RU"/>
        </w:rPr>
        <w:t xml:space="preserve">Мы выражаем согласие на распределение (уменьшение) показателя </w:t>
      </w:r>
      <w:r w:rsidR="009F73E5" w:rsidRPr="00886F1A">
        <w:rPr>
          <w:rFonts w:ascii="Times New Roman" w:hAnsi="Times New Roman" w:cs="Times New Roman"/>
          <w:color w:val="000000"/>
          <w:sz w:val="28"/>
          <w:szCs w:val="28"/>
          <w:lang w:bidi="ru-RU"/>
        </w:rPr>
        <w:t>количества</w:t>
      </w:r>
      <w:r w:rsidR="009F73E5" w:rsidRPr="00886F1A">
        <w:rPr>
          <w:rFonts w:ascii="Times New Roman" w:hAnsi="Times New Roman" w:cs="Times New Roman"/>
          <w:sz w:val="28"/>
          <w:szCs w:val="28"/>
        </w:rPr>
        <w:t xml:space="preserve"> </w:t>
      </w:r>
      <w:r w:rsidRPr="00886F1A">
        <w:rPr>
          <w:rFonts w:ascii="Times New Roman" w:hAnsi="Times New Roman" w:cs="Times New Roman"/>
          <w:sz w:val="28"/>
          <w:szCs w:val="28"/>
        </w:rPr>
        <w:t xml:space="preserve">Центров </w:t>
      </w:r>
      <w:r w:rsidR="00F0498C" w:rsidRPr="00886F1A">
        <w:rPr>
          <w:rFonts w:ascii="Times New Roman" w:hAnsi="Times New Roman" w:cs="Times New Roman"/>
          <w:sz w:val="28"/>
          <w:szCs w:val="28"/>
        </w:rPr>
        <w:t>образования естественно-научной и технологической направленностей «Точка роста»</w:t>
      </w:r>
      <w:r w:rsidR="008B1ECB" w:rsidRPr="00886F1A">
        <w:rPr>
          <w:rFonts w:ascii="Times New Roman" w:hAnsi="Times New Roman" w:cs="Times New Roman"/>
          <w:sz w:val="28"/>
          <w:szCs w:val="28"/>
        </w:rPr>
        <w:t xml:space="preserve"> на базе общеобразовательных организаций, расположенных в сельской местности и малых городах, в субъектах Российской Федерации</w:t>
      </w:r>
      <w:r w:rsidRPr="00886F1A">
        <w:rPr>
          <w:rFonts w:ascii="Times New Roman" w:hAnsi="Times New Roman" w:cs="Times New Roman"/>
          <w:sz w:val="28"/>
          <w:szCs w:val="28"/>
        </w:rPr>
        <w:t>,</w:t>
      </w:r>
      <w:r w:rsidRPr="00886F1A">
        <w:rPr>
          <w:rFonts w:ascii="Times New Roman" w:hAnsi="Times New Roman" w:cs="Times New Roman"/>
          <w:i/>
          <w:color w:val="000000"/>
          <w:sz w:val="28"/>
          <w:szCs w:val="28"/>
          <w:lang w:bidi="ru-RU"/>
        </w:rPr>
        <w:t xml:space="preserve"> </w:t>
      </w:r>
      <w:r w:rsidR="009F73E5" w:rsidRPr="00886F1A">
        <w:rPr>
          <w:rFonts w:ascii="Times New Roman" w:hAnsi="Times New Roman" w:cs="Times New Roman"/>
          <w:color w:val="000000"/>
          <w:sz w:val="28"/>
          <w:szCs w:val="28"/>
          <w:lang w:bidi="ru-RU"/>
        </w:rPr>
        <w:t xml:space="preserve">софинансируемых </w:t>
      </w:r>
      <w:r w:rsidRPr="00886F1A">
        <w:rPr>
          <w:rFonts w:ascii="Times New Roman" w:hAnsi="Times New Roman" w:cs="Times New Roman"/>
          <w:color w:val="000000"/>
          <w:sz w:val="28"/>
          <w:szCs w:val="28"/>
          <w:lang w:bidi="ru-RU"/>
        </w:rPr>
        <w:t>из федерального бю</w:t>
      </w:r>
      <w:r w:rsidR="00F0498C" w:rsidRPr="00886F1A">
        <w:rPr>
          <w:rFonts w:ascii="Times New Roman" w:hAnsi="Times New Roman" w:cs="Times New Roman"/>
          <w:color w:val="000000"/>
          <w:sz w:val="28"/>
          <w:szCs w:val="28"/>
          <w:lang w:bidi="ru-RU"/>
        </w:rPr>
        <w:t xml:space="preserve">джета, относительно указанного </w:t>
      </w:r>
      <w:r w:rsidRPr="00886F1A">
        <w:rPr>
          <w:rFonts w:ascii="Times New Roman" w:hAnsi="Times New Roman" w:cs="Times New Roman"/>
          <w:color w:val="000000"/>
          <w:sz w:val="28"/>
          <w:szCs w:val="28"/>
          <w:lang w:bidi="ru-RU"/>
        </w:rPr>
        <w:t>в настоящем письме, между очередным финансовым годом и плановым периодом в случае соответствующего перераспределения показателей в рамках проведения отбора и ранжирования.</w:t>
      </w:r>
    </w:p>
    <w:p w14:paraId="502F3C47" w14:textId="77777777" w:rsidR="004E4FDF" w:rsidRPr="00886F1A" w:rsidRDefault="004E4FDF" w:rsidP="004E4FDF">
      <w:pPr>
        <w:pStyle w:val="a3"/>
        <w:tabs>
          <w:tab w:val="left" w:pos="426"/>
          <w:tab w:val="left" w:pos="851"/>
        </w:tabs>
        <w:spacing w:line="360" w:lineRule="auto"/>
        <w:ind w:left="0" w:firstLine="709"/>
        <w:jc w:val="both"/>
        <w:rPr>
          <w:rFonts w:ascii="Times New Roman" w:eastAsia="Times New Roman" w:hAnsi="Times New Roman" w:cs="Times New Roman"/>
          <w:sz w:val="28"/>
          <w:szCs w:val="28"/>
        </w:rPr>
      </w:pPr>
      <w:r w:rsidRPr="00886F1A">
        <w:rPr>
          <w:rFonts w:ascii="Times New Roman" w:eastAsia="Times New Roman" w:hAnsi="Times New Roman" w:cs="Times New Roman"/>
          <w:sz w:val="28"/>
          <w:szCs w:val="28"/>
        </w:rPr>
        <w:t xml:space="preserve">Сообщаем, что для оперативного уведомления нас по вопросам организационного характера и взаимодействия с Министерством просвещения Российской Федерации нами уполномочен ______________________________ </w:t>
      </w:r>
    </w:p>
    <w:p w14:paraId="3F28601C" w14:textId="77777777" w:rsidR="004E4FDF" w:rsidRPr="00886F1A" w:rsidRDefault="004E4FDF" w:rsidP="008B1ECB">
      <w:pPr>
        <w:pStyle w:val="a3"/>
        <w:tabs>
          <w:tab w:val="left" w:pos="426"/>
          <w:tab w:val="left" w:pos="851"/>
        </w:tabs>
        <w:ind w:left="0" w:firstLine="709"/>
        <w:jc w:val="center"/>
        <w:rPr>
          <w:rFonts w:ascii="Times New Roman" w:eastAsia="Times New Roman" w:hAnsi="Times New Roman" w:cs="Times New Roman"/>
          <w:sz w:val="18"/>
          <w:szCs w:val="18"/>
        </w:rPr>
      </w:pPr>
      <w:r w:rsidRPr="00886F1A">
        <w:rPr>
          <w:rFonts w:ascii="Times New Roman" w:eastAsia="Times New Roman" w:hAnsi="Times New Roman" w:cs="Times New Roman"/>
          <w:sz w:val="18"/>
          <w:szCs w:val="18"/>
        </w:rPr>
        <w:tab/>
      </w:r>
      <w:r w:rsidRPr="00886F1A">
        <w:rPr>
          <w:rFonts w:ascii="Times New Roman" w:eastAsia="Times New Roman" w:hAnsi="Times New Roman" w:cs="Times New Roman"/>
          <w:sz w:val="18"/>
          <w:szCs w:val="18"/>
        </w:rPr>
        <w:tab/>
      </w:r>
      <w:r w:rsidRPr="00886F1A">
        <w:rPr>
          <w:rFonts w:ascii="Times New Roman" w:eastAsia="Times New Roman" w:hAnsi="Times New Roman" w:cs="Times New Roman"/>
          <w:sz w:val="18"/>
          <w:szCs w:val="18"/>
        </w:rPr>
        <w:tab/>
      </w:r>
      <w:r w:rsidRPr="00886F1A">
        <w:rPr>
          <w:rFonts w:ascii="Times New Roman" w:eastAsia="Times New Roman" w:hAnsi="Times New Roman" w:cs="Times New Roman"/>
          <w:sz w:val="18"/>
          <w:szCs w:val="18"/>
        </w:rPr>
        <w:tab/>
      </w:r>
      <w:r w:rsidRPr="00886F1A">
        <w:rPr>
          <w:rFonts w:ascii="Times New Roman" w:eastAsia="Times New Roman" w:hAnsi="Times New Roman" w:cs="Times New Roman"/>
          <w:sz w:val="18"/>
          <w:szCs w:val="18"/>
        </w:rPr>
        <w:tab/>
      </w:r>
      <w:r w:rsidRPr="00886F1A">
        <w:rPr>
          <w:rFonts w:ascii="Times New Roman" w:eastAsia="Times New Roman" w:hAnsi="Times New Roman" w:cs="Times New Roman"/>
          <w:sz w:val="18"/>
          <w:szCs w:val="18"/>
        </w:rPr>
        <w:tab/>
      </w:r>
      <w:r w:rsidRPr="00886F1A">
        <w:rPr>
          <w:rFonts w:ascii="Times New Roman" w:eastAsia="Times New Roman" w:hAnsi="Times New Roman" w:cs="Times New Roman"/>
          <w:sz w:val="18"/>
          <w:szCs w:val="18"/>
        </w:rPr>
        <w:tab/>
      </w:r>
      <w:r w:rsidRPr="00886F1A">
        <w:rPr>
          <w:rFonts w:ascii="Times New Roman" w:eastAsia="Times New Roman" w:hAnsi="Times New Roman" w:cs="Times New Roman"/>
          <w:sz w:val="18"/>
          <w:szCs w:val="18"/>
        </w:rPr>
        <w:tab/>
        <w:t>(Ф.И.О., контактный номер телефона)</w:t>
      </w:r>
    </w:p>
    <w:p w14:paraId="0AFBF6BB" w14:textId="77777777" w:rsidR="004E4FDF" w:rsidRPr="00886F1A" w:rsidRDefault="004E4FDF" w:rsidP="004E4FDF">
      <w:pPr>
        <w:pStyle w:val="a3"/>
        <w:tabs>
          <w:tab w:val="left" w:pos="426"/>
          <w:tab w:val="left" w:pos="851"/>
        </w:tabs>
        <w:spacing w:line="360" w:lineRule="auto"/>
        <w:ind w:left="0" w:firstLine="709"/>
        <w:jc w:val="both"/>
        <w:rPr>
          <w:rFonts w:ascii="Times New Roman" w:eastAsia="Times New Roman" w:hAnsi="Times New Roman" w:cs="Times New Roman"/>
          <w:sz w:val="28"/>
          <w:szCs w:val="28"/>
        </w:rPr>
      </w:pPr>
      <w:r w:rsidRPr="00886F1A">
        <w:rPr>
          <w:rFonts w:ascii="Times New Roman" w:eastAsia="Times New Roman" w:hAnsi="Times New Roman" w:cs="Times New Roman"/>
          <w:sz w:val="28"/>
          <w:szCs w:val="28"/>
        </w:rPr>
        <w:t>Все сведения о проведении отбора просим сообщать уполномоченному лицу.</w:t>
      </w:r>
    </w:p>
    <w:p w14:paraId="7F350E44" w14:textId="77777777" w:rsidR="004E4FDF" w:rsidRPr="00886F1A" w:rsidRDefault="004E4FDF" w:rsidP="004E4FDF">
      <w:pPr>
        <w:pStyle w:val="a3"/>
        <w:tabs>
          <w:tab w:val="left" w:pos="426"/>
          <w:tab w:val="left" w:pos="851"/>
        </w:tabs>
        <w:spacing w:line="360" w:lineRule="auto"/>
        <w:ind w:left="0" w:firstLine="709"/>
        <w:jc w:val="both"/>
        <w:rPr>
          <w:rFonts w:ascii="Times New Roman" w:eastAsia="Times New Roman" w:hAnsi="Times New Roman" w:cs="Times New Roman"/>
          <w:sz w:val="28"/>
          <w:szCs w:val="28"/>
        </w:rPr>
      </w:pPr>
      <w:r w:rsidRPr="00886F1A">
        <w:rPr>
          <w:rFonts w:ascii="Times New Roman" w:eastAsia="Times New Roman" w:hAnsi="Times New Roman" w:cs="Times New Roman"/>
          <w:sz w:val="28"/>
          <w:szCs w:val="28"/>
        </w:rPr>
        <w:t>Наш юридический адрес: _________________________________________, телефон ______________, факс ________________, e-mail ___________________</w:t>
      </w:r>
    </w:p>
    <w:p w14:paraId="31713898" w14:textId="77777777" w:rsidR="004E4FDF" w:rsidRPr="00886F1A" w:rsidRDefault="004E4FDF" w:rsidP="004E4FDF">
      <w:pPr>
        <w:pStyle w:val="a3"/>
        <w:tabs>
          <w:tab w:val="left" w:pos="426"/>
          <w:tab w:val="left" w:pos="851"/>
        </w:tabs>
        <w:spacing w:line="360" w:lineRule="auto"/>
        <w:ind w:left="0" w:firstLine="709"/>
        <w:jc w:val="both"/>
        <w:rPr>
          <w:rFonts w:ascii="Times New Roman" w:eastAsia="Times New Roman" w:hAnsi="Times New Roman" w:cs="Times New Roman"/>
          <w:sz w:val="28"/>
          <w:szCs w:val="28"/>
        </w:rPr>
      </w:pPr>
      <w:r w:rsidRPr="00886F1A">
        <w:rPr>
          <w:rFonts w:ascii="Times New Roman" w:eastAsia="Times New Roman" w:hAnsi="Times New Roman" w:cs="Times New Roman"/>
          <w:sz w:val="28"/>
          <w:szCs w:val="28"/>
        </w:rPr>
        <w:t>Реквизиты документов, подтверждающих полномочия на подписание документов, входящих в состав заявки на участие в отборе, от имени и/или по поручению Участника.</w:t>
      </w:r>
    </w:p>
    <w:p w14:paraId="5F94FCA7" w14:textId="77777777" w:rsidR="004E4FDF" w:rsidRPr="00886F1A" w:rsidRDefault="004E4FDF" w:rsidP="004E4FDF">
      <w:pPr>
        <w:pStyle w:val="a3"/>
        <w:tabs>
          <w:tab w:val="left" w:pos="426"/>
          <w:tab w:val="left" w:pos="851"/>
        </w:tabs>
        <w:spacing w:line="360" w:lineRule="auto"/>
        <w:ind w:left="0"/>
        <w:jc w:val="both"/>
        <w:rPr>
          <w:rFonts w:ascii="Times New Roman" w:eastAsia="Times New Roman" w:hAnsi="Times New Roman" w:cs="Times New Roman"/>
          <w:sz w:val="28"/>
          <w:szCs w:val="28"/>
        </w:rPr>
      </w:pPr>
      <w:r w:rsidRPr="00886F1A">
        <w:rPr>
          <w:rFonts w:ascii="Times New Roman" w:eastAsia="Times New Roman" w:hAnsi="Times New Roman" w:cs="Times New Roman"/>
          <w:sz w:val="28"/>
          <w:szCs w:val="28"/>
        </w:rPr>
        <w:t>Датировано __________ числом ____________ месяца</w:t>
      </w:r>
      <w:r w:rsidR="004D1C8E" w:rsidRPr="00886F1A">
        <w:rPr>
          <w:rFonts w:ascii="Times New Roman" w:eastAsia="Times New Roman" w:hAnsi="Times New Roman" w:cs="Times New Roman"/>
          <w:sz w:val="28"/>
          <w:szCs w:val="28"/>
        </w:rPr>
        <w:t xml:space="preserve"> ___________ 20</w:t>
      </w:r>
      <w:r w:rsidRPr="00886F1A">
        <w:rPr>
          <w:rFonts w:ascii="Times New Roman" w:eastAsia="Times New Roman" w:hAnsi="Times New Roman" w:cs="Times New Roman"/>
          <w:sz w:val="28"/>
          <w:szCs w:val="28"/>
        </w:rPr>
        <w:t>___г.</w:t>
      </w:r>
    </w:p>
    <w:p w14:paraId="71AD7FE9" w14:textId="77777777" w:rsidR="004E4FDF" w:rsidRPr="00886F1A" w:rsidRDefault="004E4FDF" w:rsidP="004E4FDF">
      <w:pPr>
        <w:pStyle w:val="a3"/>
        <w:tabs>
          <w:tab w:val="left" w:pos="426"/>
          <w:tab w:val="left" w:pos="851"/>
        </w:tabs>
        <w:ind w:left="0"/>
        <w:jc w:val="both"/>
        <w:rPr>
          <w:rFonts w:ascii="Times New Roman" w:eastAsia="Times New Roman" w:hAnsi="Times New Roman" w:cs="Times New Roman"/>
          <w:sz w:val="28"/>
          <w:szCs w:val="28"/>
        </w:rPr>
      </w:pPr>
      <w:r w:rsidRPr="00886F1A">
        <w:rPr>
          <w:rFonts w:ascii="Times New Roman" w:eastAsia="Times New Roman" w:hAnsi="Times New Roman" w:cs="Times New Roman"/>
          <w:sz w:val="28"/>
          <w:szCs w:val="28"/>
        </w:rPr>
        <w:t xml:space="preserve">__________________ </w:t>
      </w:r>
      <w:r w:rsidRPr="00886F1A">
        <w:rPr>
          <w:rFonts w:ascii="Times New Roman" w:eastAsia="Times New Roman" w:hAnsi="Times New Roman" w:cs="Times New Roman"/>
          <w:sz w:val="28"/>
          <w:szCs w:val="28"/>
        </w:rPr>
        <w:tab/>
      </w:r>
      <w:r w:rsidRPr="00886F1A">
        <w:rPr>
          <w:rFonts w:ascii="Times New Roman" w:eastAsia="Times New Roman" w:hAnsi="Times New Roman" w:cs="Times New Roman"/>
          <w:sz w:val="28"/>
          <w:szCs w:val="28"/>
        </w:rPr>
        <w:tab/>
      </w:r>
      <w:r w:rsidRPr="00886F1A">
        <w:rPr>
          <w:rFonts w:ascii="Times New Roman" w:eastAsia="Times New Roman" w:hAnsi="Times New Roman" w:cs="Times New Roman"/>
          <w:sz w:val="28"/>
          <w:szCs w:val="28"/>
        </w:rPr>
        <w:tab/>
        <w:t>____________________________</w:t>
      </w:r>
    </w:p>
    <w:p w14:paraId="28110768" w14:textId="77777777" w:rsidR="004E4FDF" w:rsidRPr="00886F1A" w:rsidRDefault="004E4FDF" w:rsidP="004E4FDF">
      <w:pPr>
        <w:pStyle w:val="a3"/>
        <w:tabs>
          <w:tab w:val="left" w:pos="426"/>
          <w:tab w:val="left" w:pos="851"/>
        </w:tabs>
        <w:ind w:left="0"/>
        <w:jc w:val="both"/>
        <w:rPr>
          <w:rFonts w:ascii="Times New Roman" w:hAnsi="Times New Roman" w:cs="Times New Roman"/>
          <w:sz w:val="18"/>
          <w:szCs w:val="18"/>
        </w:rPr>
      </w:pPr>
      <w:r w:rsidRPr="00886F1A">
        <w:rPr>
          <w:rFonts w:ascii="Times New Roman" w:eastAsia="Times New Roman" w:hAnsi="Times New Roman" w:cs="Times New Roman"/>
          <w:sz w:val="18"/>
          <w:szCs w:val="18"/>
        </w:rPr>
        <w:tab/>
        <w:t xml:space="preserve">[Подпись] </w:t>
      </w:r>
      <w:r w:rsidRPr="00886F1A">
        <w:rPr>
          <w:rFonts w:ascii="Times New Roman" w:eastAsia="Times New Roman" w:hAnsi="Times New Roman" w:cs="Times New Roman"/>
          <w:sz w:val="18"/>
          <w:szCs w:val="18"/>
        </w:rPr>
        <w:tab/>
      </w:r>
      <w:r w:rsidRPr="00886F1A">
        <w:rPr>
          <w:rFonts w:ascii="Times New Roman" w:eastAsia="Times New Roman" w:hAnsi="Times New Roman" w:cs="Times New Roman"/>
          <w:sz w:val="18"/>
          <w:szCs w:val="18"/>
        </w:rPr>
        <w:tab/>
      </w:r>
      <w:r w:rsidRPr="00886F1A">
        <w:rPr>
          <w:rFonts w:ascii="Times New Roman" w:eastAsia="Times New Roman" w:hAnsi="Times New Roman" w:cs="Times New Roman"/>
          <w:sz w:val="18"/>
          <w:szCs w:val="18"/>
        </w:rPr>
        <w:tab/>
      </w:r>
      <w:r w:rsidRPr="00886F1A">
        <w:rPr>
          <w:rFonts w:ascii="Times New Roman" w:eastAsia="Times New Roman" w:hAnsi="Times New Roman" w:cs="Times New Roman"/>
          <w:sz w:val="18"/>
          <w:szCs w:val="18"/>
        </w:rPr>
        <w:tab/>
      </w:r>
      <w:r w:rsidRPr="00886F1A">
        <w:rPr>
          <w:rFonts w:ascii="Times New Roman" w:eastAsia="Times New Roman" w:hAnsi="Times New Roman" w:cs="Times New Roman"/>
          <w:sz w:val="18"/>
          <w:szCs w:val="18"/>
        </w:rPr>
        <w:tab/>
      </w:r>
      <w:r w:rsidRPr="00886F1A">
        <w:rPr>
          <w:rFonts w:ascii="Times New Roman" w:hAnsi="Times New Roman" w:cs="Times New Roman"/>
          <w:sz w:val="18"/>
          <w:szCs w:val="18"/>
        </w:rPr>
        <w:t xml:space="preserve">(Должность, руководитель высшего </w:t>
      </w:r>
    </w:p>
    <w:p w14:paraId="3055DAB4" w14:textId="77777777" w:rsidR="004E4FDF" w:rsidRPr="00886F1A" w:rsidRDefault="004E4FDF" w:rsidP="004E4FDF">
      <w:pPr>
        <w:pStyle w:val="a3"/>
        <w:tabs>
          <w:tab w:val="left" w:pos="426"/>
          <w:tab w:val="left" w:pos="851"/>
        </w:tabs>
        <w:ind w:left="0"/>
        <w:jc w:val="both"/>
        <w:rPr>
          <w:rFonts w:ascii="Times New Roman" w:hAnsi="Times New Roman" w:cs="Times New Roman"/>
          <w:sz w:val="18"/>
          <w:szCs w:val="18"/>
        </w:rPr>
      </w:pPr>
      <w:r w:rsidRPr="00886F1A">
        <w:rPr>
          <w:rFonts w:ascii="Times New Roman" w:hAnsi="Times New Roman" w:cs="Times New Roman"/>
          <w:sz w:val="18"/>
          <w:szCs w:val="18"/>
        </w:rPr>
        <w:tab/>
      </w:r>
      <w:r w:rsidRPr="00886F1A">
        <w:rPr>
          <w:rFonts w:ascii="Times New Roman" w:hAnsi="Times New Roman" w:cs="Times New Roman"/>
          <w:sz w:val="18"/>
          <w:szCs w:val="18"/>
        </w:rPr>
        <w:tab/>
      </w:r>
      <w:r w:rsidRPr="00886F1A">
        <w:rPr>
          <w:rFonts w:ascii="Times New Roman" w:hAnsi="Times New Roman" w:cs="Times New Roman"/>
          <w:sz w:val="18"/>
          <w:szCs w:val="18"/>
        </w:rPr>
        <w:tab/>
      </w:r>
      <w:r w:rsidRPr="00886F1A">
        <w:rPr>
          <w:rFonts w:ascii="Times New Roman" w:hAnsi="Times New Roman" w:cs="Times New Roman"/>
          <w:sz w:val="18"/>
          <w:szCs w:val="18"/>
        </w:rPr>
        <w:tab/>
      </w:r>
      <w:r w:rsidRPr="00886F1A">
        <w:rPr>
          <w:rFonts w:ascii="Times New Roman" w:hAnsi="Times New Roman" w:cs="Times New Roman"/>
          <w:sz w:val="18"/>
          <w:szCs w:val="18"/>
        </w:rPr>
        <w:tab/>
      </w:r>
      <w:r w:rsidRPr="00886F1A">
        <w:rPr>
          <w:rFonts w:ascii="Times New Roman" w:hAnsi="Times New Roman" w:cs="Times New Roman"/>
          <w:sz w:val="18"/>
          <w:szCs w:val="18"/>
        </w:rPr>
        <w:tab/>
      </w:r>
      <w:r w:rsidRPr="00886F1A">
        <w:rPr>
          <w:rFonts w:ascii="Times New Roman" w:hAnsi="Times New Roman" w:cs="Times New Roman"/>
          <w:sz w:val="18"/>
          <w:szCs w:val="18"/>
        </w:rPr>
        <w:tab/>
        <w:t xml:space="preserve">исполнительного органа государственной власти </w:t>
      </w:r>
    </w:p>
    <w:p w14:paraId="68B3EE86" w14:textId="77777777" w:rsidR="004E4FDF" w:rsidRPr="00886F1A" w:rsidRDefault="004E4FDF" w:rsidP="00A677D7">
      <w:pPr>
        <w:pStyle w:val="a3"/>
        <w:tabs>
          <w:tab w:val="left" w:pos="426"/>
          <w:tab w:val="left" w:pos="851"/>
        </w:tabs>
        <w:spacing w:line="360" w:lineRule="auto"/>
        <w:ind w:left="0"/>
        <w:jc w:val="both"/>
        <w:rPr>
          <w:rFonts w:ascii="Times New Roman" w:hAnsi="Times New Roman" w:cs="Times New Roman"/>
          <w:sz w:val="28"/>
          <w:szCs w:val="28"/>
        </w:rPr>
      </w:pPr>
      <w:r w:rsidRPr="00886F1A">
        <w:rPr>
          <w:rFonts w:ascii="Times New Roman" w:hAnsi="Times New Roman" w:cs="Times New Roman"/>
          <w:sz w:val="18"/>
          <w:szCs w:val="18"/>
        </w:rPr>
        <w:tab/>
      </w:r>
      <w:r w:rsidRPr="00886F1A">
        <w:rPr>
          <w:rFonts w:ascii="Times New Roman" w:hAnsi="Times New Roman" w:cs="Times New Roman"/>
          <w:sz w:val="18"/>
          <w:szCs w:val="18"/>
        </w:rPr>
        <w:tab/>
      </w:r>
      <w:r w:rsidRPr="00886F1A">
        <w:rPr>
          <w:rFonts w:ascii="Times New Roman" w:hAnsi="Times New Roman" w:cs="Times New Roman"/>
          <w:sz w:val="18"/>
          <w:szCs w:val="18"/>
        </w:rPr>
        <w:tab/>
      </w:r>
      <w:r w:rsidRPr="00886F1A">
        <w:rPr>
          <w:rFonts w:ascii="Times New Roman" w:hAnsi="Times New Roman" w:cs="Times New Roman"/>
          <w:sz w:val="18"/>
          <w:szCs w:val="18"/>
        </w:rPr>
        <w:tab/>
      </w:r>
      <w:r w:rsidRPr="00886F1A">
        <w:rPr>
          <w:rFonts w:ascii="Times New Roman" w:hAnsi="Times New Roman" w:cs="Times New Roman"/>
          <w:sz w:val="18"/>
          <w:szCs w:val="18"/>
        </w:rPr>
        <w:tab/>
      </w:r>
      <w:r w:rsidRPr="00886F1A">
        <w:rPr>
          <w:rFonts w:ascii="Times New Roman" w:hAnsi="Times New Roman" w:cs="Times New Roman"/>
          <w:sz w:val="18"/>
          <w:szCs w:val="18"/>
        </w:rPr>
        <w:tab/>
      </w:r>
      <w:r w:rsidRPr="00886F1A">
        <w:rPr>
          <w:rFonts w:ascii="Times New Roman" w:hAnsi="Times New Roman" w:cs="Times New Roman"/>
          <w:sz w:val="18"/>
          <w:szCs w:val="18"/>
        </w:rPr>
        <w:tab/>
        <w:t>субъекта Российской Федерации)</w:t>
      </w:r>
      <w:r w:rsidRPr="00886F1A">
        <w:rPr>
          <w:rFonts w:ascii="Times New Roman" w:hAnsi="Times New Roman" w:cs="Times New Roman"/>
          <w:sz w:val="28"/>
          <w:szCs w:val="28"/>
        </w:rPr>
        <w:br w:type="page"/>
      </w:r>
    </w:p>
    <w:p w14:paraId="59D2814A" w14:textId="77777777" w:rsidR="00575FCA" w:rsidRPr="00886F1A" w:rsidRDefault="00575FCA" w:rsidP="00575FCA">
      <w:pPr>
        <w:pStyle w:val="a3"/>
        <w:tabs>
          <w:tab w:val="left" w:pos="426"/>
          <w:tab w:val="left" w:pos="993"/>
        </w:tabs>
        <w:ind w:left="0"/>
        <w:jc w:val="right"/>
        <w:rPr>
          <w:rFonts w:ascii="Times New Roman" w:hAnsi="Times New Roman" w:cs="Times New Roman"/>
          <w:sz w:val="28"/>
          <w:szCs w:val="28"/>
        </w:rPr>
      </w:pPr>
      <w:r w:rsidRPr="00886F1A">
        <w:rPr>
          <w:rFonts w:ascii="Times New Roman" w:hAnsi="Times New Roman" w:cs="Times New Roman"/>
          <w:sz w:val="28"/>
          <w:szCs w:val="28"/>
        </w:rPr>
        <w:lastRenderedPageBreak/>
        <w:t>Приложение 3</w:t>
      </w:r>
    </w:p>
    <w:p w14:paraId="7BB6E253" w14:textId="77777777" w:rsidR="00575FCA" w:rsidRPr="00886F1A" w:rsidRDefault="00575FCA" w:rsidP="00575FCA">
      <w:pPr>
        <w:pStyle w:val="a3"/>
        <w:tabs>
          <w:tab w:val="left" w:pos="426"/>
          <w:tab w:val="left" w:pos="993"/>
        </w:tabs>
        <w:ind w:left="0"/>
        <w:jc w:val="right"/>
        <w:rPr>
          <w:rFonts w:ascii="Times New Roman" w:hAnsi="Times New Roman" w:cs="Times New Roman"/>
          <w:sz w:val="28"/>
          <w:szCs w:val="28"/>
        </w:rPr>
      </w:pPr>
      <w:r w:rsidRPr="00886F1A">
        <w:rPr>
          <w:rFonts w:ascii="Times New Roman" w:hAnsi="Times New Roman" w:cs="Times New Roman"/>
          <w:color w:val="000000"/>
          <w:sz w:val="28"/>
          <w:szCs w:val="28"/>
          <w:lang w:bidi="ru-RU"/>
        </w:rPr>
        <w:t>к документации на участие в отборе</w:t>
      </w:r>
    </w:p>
    <w:p w14:paraId="32158051" w14:textId="77777777" w:rsidR="00575FCA" w:rsidRPr="00886F1A" w:rsidRDefault="00575FCA" w:rsidP="00575FCA">
      <w:pPr>
        <w:spacing w:line="360" w:lineRule="auto"/>
        <w:jc w:val="center"/>
        <w:rPr>
          <w:rFonts w:ascii="Times New Roman" w:hAnsi="Times New Roman" w:cs="Times New Roman"/>
          <w:b/>
          <w:bCs/>
          <w:sz w:val="28"/>
          <w:szCs w:val="28"/>
        </w:rPr>
      </w:pPr>
    </w:p>
    <w:p w14:paraId="7DE86822" w14:textId="77777777" w:rsidR="00575FCA" w:rsidRPr="00886F1A" w:rsidRDefault="00575FCA" w:rsidP="00575FCA">
      <w:pPr>
        <w:spacing w:line="360" w:lineRule="auto"/>
        <w:jc w:val="center"/>
        <w:rPr>
          <w:rFonts w:ascii="Times New Roman" w:hAnsi="Times New Roman" w:cs="Times New Roman"/>
          <w:b/>
          <w:bCs/>
          <w:sz w:val="28"/>
          <w:szCs w:val="28"/>
        </w:rPr>
      </w:pPr>
      <w:r w:rsidRPr="00886F1A">
        <w:rPr>
          <w:rFonts w:ascii="Times New Roman" w:hAnsi="Times New Roman" w:cs="Times New Roman"/>
          <w:b/>
          <w:bCs/>
          <w:sz w:val="28"/>
          <w:szCs w:val="28"/>
        </w:rPr>
        <w:t xml:space="preserve">ОПИСЬ ДОКУМЕНТОВ </w:t>
      </w:r>
    </w:p>
    <w:tbl>
      <w:tblPr>
        <w:tblStyle w:val="ab"/>
        <w:tblW w:w="10031" w:type="dxa"/>
        <w:tblBorders>
          <w:bottom w:val="none" w:sz="0" w:space="0" w:color="auto"/>
        </w:tblBorders>
        <w:tblLayout w:type="fixed"/>
        <w:tblLook w:val="04A0" w:firstRow="1" w:lastRow="0" w:firstColumn="1" w:lastColumn="0" w:noHBand="0" w:noVBand="1"/>
      </w:tblPr>
      <w:tblGrid>
        <w:gridCol w:w="665"/>
        <w:gridCol w:w="5448"/>
        <w:gridCol w:w="1792"/>
        <w:gridCol w:w="2126"/>
      </w:tblGrid>
      <w:tr w:rsidR="00575FCA" w:rsidRPr="00886F1A" w14:paraId="0CC6D855" w14:textId="77777777" w:rsidTr="002B712E">
        <w:tc>
          <w:tcPr>
            <w:tcW w:w="665" w:type="dxa"/>
          </w:tcPr>
          <w:p w14:paraId="57EFCFD8" w14:textId="77777777" w:rsidR="00575FCA" w:rsidRPr="00886F1A" w:rsidRDefault="00575FCA" w:rsidP="002B712E">
            <w:pPr>
              <w:jc w:val="center"/>
              <w:rPr>
                <w:rFonts w:ascii="Times New Roman" w:hAnsi="Times New Roman" w:cs="Times New Roman"/>
                <w:sz w:val="28"/>
                <w:szCs w:val="28"/>
              </w:rPr>
            </w:pPr>
            <w:r w:rsidRPr="00886F1A">
              <w:rPr>
                <w:rFonts w:ascii="Times New Roman" w:hAnsi="Times New Roman" w:cs="Times New Roman"/>
                <w:sz w:val="28"/>
                <w:szCs w:val="28"/>
              </w:rPr>
              <w:t>№ п</w:t>
            </w:r>
            <w:r w:rsidRPr="00886F1A">
              <w:rPr>
                <w:rFonts w:ascii="Times New Roman" w:hAnsi="Times New Roman" w:cs="Times New Roman"/>
                <w:sz w:val="28"/>
                <w:szCs w:val="28"/>
                <w:lang w:val="en-US"/>
              </w:rPr>
              <w:t>/</w:t>
            </w:r>
            <w:r w:rsidRPr="00886F1A">
              <w:rPr>
                <w:rFonts w:ascii="Times New Roman" w:hAnsi="Times New Roman" w:cs="Times New Roman"/>
                <w:sz w:val="28"/>
                <w:szCs w:val="28"/>
              </w:rPr>
              <w:t>п</w:t>
            </w:r>
          </w:p>
        </w:tc>
        <w:tc>
          <w:tcPr>
            <w:tcW w:w="5448" w:type="dxa"/>
          </w:tcPr>
          <w:p w14:paraId="26057619" w14:textId="77777777" w:rsidR="00575FCA" w:rsidRPr="00886F1A" w:rsidRDefault="00575FCA" w:rsidP="002B712E">
            <w:pPr>
              <w:jc w:val="center"/>
              <w:rPr>
                <w:rFonts w:ascii="Times New Roman" w:hAnsi="Times New Roman" w:cs="Times New Roman"/>
                <w:sz w:val="28"/>
                <w:szCs w:val="28"/>
              </w:rPr>
            </w:pPr>
            <w:r w:rsidRPr="00886F1A">
              <w:rPr>
                <w:rFonts w:ascii="Times New Roman" w:hAnsi="Times New Roman" w:cs="Times New Roman"/>
                <w:sz w:val="28"/>
                <w:szCs w:val="28"/>
              </w:rPr>
              <w:t>Название документа</w:t>
            </w:r>
          </w:p>
        </w:tc>
        <w:tc>
          <w:tcPr>
            <w:tcW w:w="1792" w:type="dxa"/>
          </w:tcPr>
          <w:p w14:paraId="3A9074C0" w14:textId="77777777" w:rsidR="00575FCA" w:rsidRPr="00886F1A" w:rsidRDefault="00575FCA" w:rsidP="002B712E">
            <w:pPr>
              <w:jc w:val="center"/>
              <w:rPr>
                <w:rFonts w:ascii="Times New Roman" w:hAnsi="Times New Roman" w:cs="Times New Roman"/>
                <w:sz w:val="28"/>
                <w:szCs w:val="28"/>
              </w:rPr>
            </w:pPr>
            <w:r w:rsidRPr="00886F1A">
              <w:rPr>
                <w:rFonts w:ascii="Times New Roman" w:hAnsi="Times New Roman" w:cs="Times New Roman"/>
                <w:sz w:val="28"/>
                <w:szCs w:val="28"/>
              </w:rPr>
              <w:t>Количество страниц</w:t>
            </w:r>
          </w:p>
        </w:tc>
        <w:tc>
          <w:tcPr>
            <w:tcW w:w="2126" w:type="dxa"/>
          </w:tcPr>
          <w:p w14:paraId="52DBB128" w14:textId="77777777" w:rsidR="00575FCA" w:rsidRPr="00886F1A" w:rsidRDefault="00575FCA" w:rsidP="002B712E">
            <w:pPr>
              <w:jc w:val="center"/>
              <w:rPr>
                <w:rFonts w:ascii="Times New Roman" w:hAnsi="Times New Roman" w:cs="Times New Roman"/>
                <w:sz w:val="28"/>
                <w:szCs w:val="28"/>
              </w:rPr>
            </w:pPr>
            <w:r w:rsidRPr="00886F1A">
              <w:rPr>
                <w:rFonts w:ascii="Times New Roman" w:hAnsi="Times New Roman" w:cs="Times New Roman"/>
                <w:sz w:val="28"/>
                <w:szCs w:val="28"/>
              </w:rPr>
              <w:t xml:space="preserve">Номер страницы, </w:t>
            </w:r>
          </w:p>
          <w:p w14:paraId="51282957" w14:textId="77777777" w:rsidR="00575FCA" w:rsidRPr="00886F1A" w:rsidRDefault="00575FCA" w:rsidP="002B712E">
            <w:pPr>
              <w:jc w:val="center"/>
              <w:rPr>
                <w:rFonts w:ascii="Times New Roman" w:hAnsi="Times New Roman" w:cs="Times New Roman"/>
                <w:sz w:val="28"/>
                <w:szCs w:val="28"/>
              </w:rPr>
            </w:pPr>
            <w:r w:rsidRPr="00886F1A">
              <w:rPr>
                <w:rFonts w:ascii="Times New Roman" w:hAnsi="Times New Roman" w:cs="Times New Roman"/>
                <w:sz w:val="28"/>
                <w:szCs w:val="28"/>
              </w:rPr>
              <w:t>с которой начинается документ</w:t>
            </w:r>
          </w:p>
        </w:tc>
      </w:tr>
      <w:tr w:rsidR="00575FCA" w:rsidRPr="00886F1A" w14:paraId="50C2A6B5" w14:textId="77777777" w:rsidTr="002B712E">
        <w:tblPrEx>
          <w:tblBorders>
            <w:bottom w:val="single" w:sz="4" w:space="0" w:color="auto"/>
          </w:tblBorders>
        </w:tblPrEx>
        <w:tc>
          <w:tcPr>
            <w:tcW w:w="665" w:type="dxa"/>
          </w:tcPr>
          <w:p w14:paraId="4365F3AB" w14:textId="77777777" w:rsidR="00575FCA" w:rsidRPr="00886F1A" w:rsidRDefault="00575FCA" w:rsidP="00C97519">
            <w:pPr>
              <w:pStyle w:val="a3"/>
              <w:numPr>
                <w:ilvl w:val="0"/>
                <w:numId w:val="3"/>
              </w:numPr>
              <w:ind w:left="0" w:firstLine="0"/>
              <w:jc w:val="center"/>
              <w:rPr>
                <w:rFonts w:ascii="Times New Roman" w:hAnsi="Times New Roman" w:cs="Times New Roman"/>
                <w:sz w:val="28"/>
                <w:szCs w:val="28"/>
              </w:rPr>
            </w:pPr>
          </w:p>
        </w:tc>
        <w:tc>
          <w:tcPr>
            <w:tcW w:w="5448" w:type="dxa"/>
          </w:tcPr>
          <w:p w14:paraId="3941C934" w14:textId="77777777" w:rsidR="00575FCA" w:rsidRPr="00886F1A" w:rsidRDefault="00575FCA" w:rsidP="002B712E">
            <w:pPr>
              <w:rPr>
                <w:rFonts w:ascii="Times New Roman" w:hAnsi="Times New Roman" w:cs="Times New Roman"/>
                <w:sz w:val="28"/>
                <w:szCs w:val="28"/>
              </w:rPr>
            </w:pPr>
            <w:r w:rsidRPr="00886F1A">
              <w:rPr>
                <w:rFonts w:ascii="Times New Roman" w:hAnsi="Times New Roman" w:cs="Times New Roman"/>
                <w:sz w:val="28"/>
                <w:szCs w:val="28"/>
              </w:rPr>
              <w:t>Титульный лист</w:t>
            </w:r>
          </w:p>
        </w:tc>
        <w:tc>
          <w:tcPr>
            <w:tcW w:w="1792" w:type="dxa"/>
          </w:tcPr>
          <w:p w14:paraId="2BD0A0D1" w14:textId="77777777" w:rsidR="00575FCA" w:rsidRPr="00886F1A" w:rsidRDefault="00575FCA" w:rsidP="002B712E">
            <w:pPr>
              <w:jc w:val="center"/>
              <w:rPr>
                <w:rFonts w:ascii="Times New Roman" w:hAnsi="Times New Roman" w:cs="Times New Roman"/>
                <w:sz w:val="28"/>
                <w:szCs w:val="28"/>
              </w:rPr>
            </w:pPr>
          </w:p>
        </w:tc>
        <w:tc>
          <w:tcPr>
            <w:tcW w:w="2126" w:type="dxa"/>
          </w:tcPr>
          <w:p w14:paraId="7DB62BFE" w14:textId="77777777" w:rsidR="00575FCA" w:rsidRPr="00886F1A" w:rsidRDefault="00575FCA" w:rsidP="002B712E">
            <w:pPr>
              <w:jc w:val="center"/>
              <w:rPr>
                <w:rFonts w:ascii="Times New Roman" w:hAnsi="Times New Roman" w:cs="Times New Roman"/>
                <w:sz w:val="28"/>
                <w:szCs w:val="28"/>
              </w:rPr>
            </w:pPr>
          </w:p>
        </w:tc>
      </w:tr>
      <w:tr w:rsidR="00575FCA" w:rsidRPr="00886F1A" w14:paraId="4FE71BA2" w14:textId="77777777" w:rsidTr="002B712E">
        <w:tblPrEx>
          <w:tblBorders>
            <w:bottom w:val="single" w:sz="4" w:space="0" w:color="auto"/>
          </w:tblBorders>
        </w:tblPrEx>
        <w:tc>
          <w:tcPr>
            <w:tcW w:w="665" w:type="dxa"/>
          </w:tcPr>
          <w:p w14:paraId="56825C46" w14:textId="77777777" w:rsidR="00575FCA" w:rsidRPr="00886F1A" w:rsidRDefault="00575FCA" w:rsidP="00C97519">
            <w:pPr>
              <w:pStyle w:val="a3"/>
              <w:numPr>
                <w:ilvl w:val="0"/>
                <w:numId w:val="3"/>
              </w:numPr>
              <w:ind w:left="0" w:firstLine="0"/>
              <w:jc w:val="center"/>
              <w:rPr>
                <w:rFonts w:ascii="Times New Roman" w:hAnsi="Times New Roman" w:cs="Times New Roman"/>
                <w:sz w:val="28"/>
                <w:szCs w:val="28"/>
              </w:rPr>
            </w:pPr>
          </w:p>
        </w:tc>
        <w:tc>
          <w:tcPr>
            <w:tcW w:w="5448" w:type="dxa"/>
          </w:tcPr>
          <w:p w14:paraId="621AC032" w14:textId="77777777" w:rsidR="00575FCA" w:rsidRPr="00886F1A" w:rsidRDefault="00575FCA" w:rsidP="002B712E">
            <w:pPr>
              <w:rPr>
                <w:rFonts w:ascii="Times New Roman" w:hAnsi="Times New Roman" w:cs="Times New Roman"/>
                <w:sz w:val="28"/>
                <w:szCs w:val="28"/>
              </w:rPr>
            </w:pPr>
            <w:r w:rsidRPr="00886F1A">
              <w:rPr>
                <w:rFonts w:ascii="Times New Roman" w:hAnsi="Times New Roman" w:cs="Times New Roman"/>
                <w:sz w:val="28"/>
                <w:szCs w:val="28"/>
              </w:rPr>
              <w:t>Письмо об участии в отборе</w:t>
            </w:r>
          </w:p>
        </w:tc>
        <w:tc>
          <w:tcPr>
            <w:tcW w:w="1792" w:type="dxa"/>
          </w:tcPr>
          <w:p w14:paraId="374C250B" w14:textId="77777777" w:rsidR="00575FCA" w:rsidRPr="00886F1A" w:rsidRDefault="00575FCA" w:rsidP="002B712E">
            <w:pPr>
              <w:jc w:val="center"/>
              <w:rPr>
                <w:rFonts w:ascii="Times New Roman" w:hAnsi="Times New Roman" w:cs="Times New Roman"/>
                <w:sz w:val="28"/>
                <w:szCs w:val="28"/>
              </w:rPr>
            </w:pPr>
          </w:p>
        </w:tc>
        <w:tc>
          <w:tcPr>
            <w:tcW w:w="2126" w:type="dxa"/>
          </w:tcPr>
          <w:p w14:paraId="7F35D987" w14:textId="77777777" w:rsidR="00575FCA" w:rsidRPr="00886F1A" w:rsidRDefault="00575FCA" w:rsidP="002B712E">
            <w:pPr>
              <w:jc w:val="center"/>
              <w:rPr>
                <w:rFonts w:ascii="Times New Roman" w:hAnsi="Times New Roman" w:cs="Times New Roman"/>
                <w:sz w:val="28"/>
                <w:szCs w:val="28"/>
              </w:rPr>
            </w:pPr>
          </w:p>
        </w:tc>
      </w:tr>
      <w:tr w:rsidR="00575FCA" w:rsidRPr="00886F1A" w14:paraId="6FEE8820" w14:textId="77777777" w:rsidTr="002B712E">
        <w:tblPrEx>
          <w:tblBorders>
            <w:bottom w:val="single" w:sz="4" w:space="0" w:color="auto"/>
          </w:tblBorders>
        </w:tblPrEx>
        <w:tc>
          <w:tcPr>
            <w:tcW w:w="665" w:type="dxa"/>
          </w:tcPr>
          <w:p w14:paraId="701BFEF9" w14:textId="77777777" w:rsidR="00575FCA" w:rsidRPr="00886F1A" w:rsidRDefault="00575FCA" w:rsidP="00C97519">
            <w:pPr>
              <w:pStyle w:val="a3"/>
              <w:numPr>
                <w:ilvl w:val="0"/>
                <w:numId w:val="3"/>
              </w:numPr>
              <w:ind w:left="0" w:firstLine="0"/>
              <w:jc w:val="center"/>
              <w:rPr>
                <w:rFonts w:ascii="Times New Roman" w:hAnsi="Times New Roman" w:cs="Times New Roman"/>
                <w:sz w:val="28"/>
                <w:szCs w:val="28"/>
              </w:rPr>
            </w:pPr>
          </w:p>
        </w:tc>
        <w:tc>
          <w:tcPr>
            <w:tcW w:w="5448" w:type="dxa"/>
          </w:tcPr>
          <w:p w14:paraId="7D119096" w14:textId="77777777" w:rsidR="00575FCA" w:rsidRPr="00886F1A" w:rsidRDefault="00575FCA" w:rsidP="002B712E">
            <w:pPr>
              <w:rPr>
                <w:rFonts w:ascii="Times New Roman" w:hAnsi="Times New Roman" w:cs="Times New Roman"/>
                <w:sz w:val="28"/>
                <w:szCs w:val="28"/>
              </w:rPr>
            </w:pPr>
            <w:r w:rsidRPr="00886F1A">
              <w:rPr>
                <w:rFonts w:ascii="Times New Roman" w:hAnsi="Times New Roman" w:cs="Times New Roman"/>
                <w:color w:val="000000"/>
                <w:sz w:val="28"/>
                <w:szCs w:val="28"/>
                <w:lang w:bidi="ru-RU"/>
              </w:rPr>
              <w:t>Опись документов</w:t>
            </w:r>
          </w:p>
        </w:tc>
        <w:tc>
          <w:tcPr>
            <w:tcW w:w="1792" w:type="dxa"/>
          </w:tcPr>
          <w:p w14:paraId="25E4CDB2" w14:textId="77777777" w:rsidR="00575FCA" w:rsidRPr="00886F1A" w:rsidRDefault="00575FCA" w:rsidP="002B712E">
            <w:pPr>
              <w:jc w:val="center"/>
              <w:rPr>
                <w:rFonts w:ascii="Times New Roman" w:hAnsi="Times New Roman" w:cs="Times New Roman"/>
                <w:sz w:val="28"/>
                <w:szCs w:val="28"/>
              </w:rPr>
            </w:pPr>
          </w:p>
        </w:tc>
        <w:tc>
          <w:tcPr>
            <w:tcW w:w="2126" w:type="dxa"/>
          </w:tcPr>
          <w:p w14:paraId="55B3DB3D" w14:textId="77777777" w:rsidR="00575FCA" w:rsidRPr="00886F1A" w:rsidRDefault="00575FCA" w:rsidP="002B712E">
            <w:pPr>
              <w:jc w:val="center"/>
              <w:rPr>
                <w:rFonts w:ascii="Times New Roman" w:hAnsi="Times New Roman" w:cs="Times New Roman"/>
                <w:sz w:val="28"/>
                <w:szCs w:val="28"/>
              </w:rPr>
            </w:pPr>
          </w:p>
        </w:tc>
      </w:tr>
      <w:tr w:rsidR="00575FCA" w:rsidRPr="00886F1A" w14:paraId="2415D14A" w14:textId="77777777" w:rsidTr="002B712E">
        <w:tblPrEx>
          <w:tblBorders>
            <w:bottom w:val="single" w:sz="4" w:space="0" w:color="auto"/>
          </w:tblBorders>
        </w:tblPrEx>
        <w:tc>
          <w:tcPr>
            <w:tcW w:w="665" w:type="dxa"/>
          </w:tcPr>
          <w:p w14:paraId="2CE93314" w14:textId="77777777" w:rsidR="00575FCA" w:rsidRPr="00886F1A" w:rsidRDefault="00575FCA" w:rsidP="00C97519">
            <w:pPr>
              <w:pStyle w:val="a3"/>
              <w:numPr>
                <w:ilvl w:val="0"/>
                <w:numId w:val="3"/>
              </w:numPr>
              <w:ind w:left="0" w:firstLine="0"/>
              <w:jc w:val="center"/>
              <w:rPr>
                <w:rFonts w:ascii="Times New Roman" w:hAnsi="Times New Roman" w:cs="Times New Roman"/>
                <w:sz w:val="28"/>
                <w:szCs w:val="28"/>
              </w:rPr>
            </w:pPr>
          </w:p>
        </w:tc>
        <w:tc>
          <w:tcPr>
            <w:tcW w:w="5448" w:type="dxa"/>
          </w:tcPr>
          <w:p w14:paraId="09595F0F" w14:textId="77777777" w:rsidR="00575FCA" w:rsidRPr="00886F1A" w:rsidRDefault="00575FCA" w:rsidP="002B712E">
            <w:pPr>
              <w:rPr>
                <w:rFonts w:ascii="Times New Roman" w:hAnsi="Times New Roman" w:cs="Times New Roman"/>
                <w:color w:val="000000"/>
                <w:sz w:val="28"/>
                <w:szCs w:val="28"/>
                <w:lang w:bidi="ru-RU"/>
              </w:rPr>
            </w:pPr>
            <w:r w:rsidRPr="00886F1A">
              <w:rPr>
                <w:rFonts w:ascii="Times New Roman" w:hAnsi="Times New Roman" w:cs="Times New Roman"/>
                <w:color w:val="000000"/>
                <w:sz w:val="28"/>
                <w:szCs w:val="28"/>
                <w:lang w:bidi="ru-RU"/>
              </w:rPr>
              <w:t>Гарантийное письмо (</w:t>
            </w:r>
            <w:r w:rsidRPr="00886F1A">
              <w:rPr>
                <w:rFonts w:ascii="Times New Roman" w:hAnsi="Times New Roman" w:cs="Times New Roman"/>
                <w:sz w:val="28"/>
                <w:szCs w:val="28"/>
              </w:rPr>
              <w:t>гарантийные письма</w:t>
            </w:r>
            <w:r w:rsidRPr="00886F1A">
              <w:rPr>
                <w:rFonts w:ascii="Times New Roman" w:hAnsi="Times New Roman" w:cs="Times New Roman"/>
                <w:color w:val="000000"/>
                <w:sz w:val="28"/>
                <w:szCs w:val="28"/>
                <w:lang w:bidi="ru-RU"/>
              </w:rPr>
              <w:t>)</w:t>
            </w:r>
          </w:p>
        </w:tc>
        <w:tc>
          <w:tcPr>
            <w:tcW w:w="1792" w:type="dxa"/>
          </w:tcPr>
          <w:p w14:paraId="44A07F4B" w14:textId="77777777" w:rsidR="00575FCA" w:rsidRPr="00886F1A" w:rsidRDefault="00575FCA" w:rsidP="002B712E">
            <w:pPr>
              <w:jc w:val="center"/>
              <w:rPr>
                <w:rFonts w:ascii="Times New Roman" w:hAnsi="Times New Roman" w:cs="Times New Roman"/>
                <w:sz w:val="28"/>
                <w:szCs w:val="28"/>
              </w:rPr>
            </w:pPr>
          </w:p>
        </w:tc>
        <w:tc>
          <w:tcPr>
            <w:tcW w:w="2126" w:type="dxa"/>
          </w:tcPr>
          <w:p w14:paraId="5C40269A" w14:textId="77777777" w:rsidR="00575FCA" w:rsidRPr="00886F1A" w:rsidRDefault="00575FCA" w:rsidP="002B712E">
            <w:pPr>
              <w:jc w:val="center"/>
              <w:rPr>
                <w:rFonts w:ascii="Times New Roman" w:hAnsi="Times New Roman" w:cs="Times New Roman"/>
                <w:sz w:val="28"/>
                <w:szCs w:val="28"/>
              </w:rPr>
            </w:pPr>
          </w:p>
        </w:tc>
      </w:tr>
      <w:tr w:rsidR="00575FCA" w:rsidRPr="00886F1A" w14:paraId="11A56C3D" w14:textId="77777777" w:rsidTr="002B712E">
        <w:tblPrEx>
          <w:tblBorders>
            <w:bottom w:val="single" w:sz="4" w:space="0" w:color="auto"/>
          </w:tblBorders>
        </w:tblPrEx>
        <w:tc>
          <w:tcPr>
            <w:tcW w:w="665" w:type="dxa"/>
          </w:tcPr>
          <w:p w14:paraId="740ADA92" w14:textId="77777777" w:rsidR="00575FCA" w:rsidRPr="00886F1A" w:rsidRDefault="00575FCA" w:rsidP="00C97519">
            <w:pPr>
              <w:pStyle w:val="a3"/>
              <w:numPr>
                <w:ilvl w:val="0"/>
                <w:numId w:val="3"/>
              </w:numPr>
              <w:ind w:left="0" w:firstLine="0"/>
              <w:jc w:val="center"/>
              <w:rPr>
                <w:rFonts w:ascii="Times New Roman" w:hAnsi="Times New Roman" w:cs="Times New Roman"/>
                <w:sz w:val="28"/>
                <w:szCs w:val="28"/>
              </w:rPr>
            </w:pPr>
          </w:p>
        </w:tc>
        <w:tc>
          <w:tcPr>
            <w:tcW w:w="5448" w:type="dxa"/>
          </w:tcPr>
          <w:p w14:paraId="5F70194F" w14:textId="77777777" w:rsidR="00575FCA" w:rsidRPr="00886F1A" w:rsidRDefault="00575FCA" w:rsidP="002B712E">
            <w:pPr>
              <w:rPr>
                <w:rFonts w:ascii="Times New Roman" w:hAnsi="Times New Roman" w:cs="Times New Roman"/>
                <w:color w:val="000000"/>
                <w:sz w:val="28"/>
                <w:szCs w:val="28"/>
                <w:lang w:bidi="ru-RU"/>
              </w:rPr>
            </w:pPr>
            <w:r w:rsidRPr="00886F1A">
              <w:rPr>
                <w:rFonts w:ascii="Times New Roman" w:hAnsi="Times New Roman" w:cs="Times New Roman"/>
                <w:color w:val="000000"/>
                <w:sz w:val="28"/>
                <w:szCs w:val="28"/>
                <w:lang w:bidi="ru-RU"/>
              </w:rPr>
              <w:t>Выписка из государственной программы</w:t>
            </w:r>
          </w:p>
        </w:tc>
        <w:tc>
          <w:tcPr>
            <w:tcW w:w="1792" w:type="dxa"/>
          </w:tcPr>
          <w:p w14:paraId="6A87D8B8" w14:textId="77777777" w:rsidR="00575FCA" w:rsidRPr="00886F1A" w:rsidRDefault="00575FCA" w:rsidP="002B712E">
            <w:pPr>
              <w:jc w:val="center"/>
              <w:rPr>
                <w:rFonts w:ascii="Times New Roman" w:hAnsi="Times New Roman" w:cs="Times New Roman"/>
                <w:sz w:val="28"/>
                <w:szCs w:val="28"/>
              </w:rPr>
            </w:pPr>
          </w:p>
        </w:tc>
        <w:tc>
          <w:tcPr>
            <w:tcW w:w="2126" w:type="dxa"/>
          </w:tcPr>
          <w:p w14:paraId="7891EFB2" w14:textId="77777777" w:rsidR="00575FCA" w:rsidRPr="00886F1A" w:rsidRDefault="00575FCA" w:rsidP="002B712E">
            <w:pPr>
              <w:jc w:val="center"/>
              <w:rPr>
                <w:rFonts w:ascii="Times New Roman" w:hAnsi="Times New Roman" w:cs="Times New Roman"/>
                <w:sz w:val="28"/>
                <w:szCs w:val="28"/>
              </w:rPr>
            </w:pPr>
          </w:p>
        </w:tc>
      </w:tr>
      <w:tr w:rsidR="00575FCA" w:rsidRPr="00886F1A" w14:paraId="7256BB68" w14:textId="77777777" w:rsidTr="002B712E">
        <w:tblPrEx>
          <w:tblBorders>
            <w:bottom w:val="single" w:sz="4" w:space="0" w:color="auto"/>
          </w:tblBorders>
        </w:tblPrEx>
        <w:tc>
          <w:tcPr>
            <w:tcW w:w="665" w:type="dxa"/>
          </w:tcPr>
          <w:p w14:paraId="12361B48" w14:textId="77777777" w:rsidR="00575FCA" w:rsidRPr="00886F1A" w:rsidRDefault="00575FCA" w:rsidP="00C97519">
            <w:pPr>
              <w:pStyle w:val="a3"/>
              <w:numPr>
                <w:ilvl w:val="0"/>
                <w:numId w:val="3"/>
              </w:numPr>
              <w:ind w:left="0" w:firstLine="0"/>
              <w:jc w:val="center"/>
              <w:rPr>
                <w:rFonts w:ascii="Times New Roman" w:hAnsi="Times New Roman" w:cs="Times New Roman"/>
                <w:sz w:val="28"/>
                <w:szCs w:val="28"/>
              </w:rPr>
            </w:pPr>
          </w:p>
        </w:tc>
        <w:tc>
          <w:tcPr>
            <w:tcW w:w="5448" w:type="dxa"/>
          </w:tcPr>
          <w:p w14:paraId="40C158B2" w14:textId="77777777" w:rsidR="00575FCA" w:rsidRPr="00886F1A" w:rsidRDefault="00575FCA" w:rsidP="00575FCA">
            <w:pPr>
              <w:rPr>
                <w:rFonts w:ascii="Times New Roman" w:hAnsi="Times New Roman" w:cs="Times New Roman"/>
                <w:color w:val="000000"/>
                <w:sz w:val="28"/>
                <w:szCs w:val="28"/>
                <w:lang w:bidi="ru-RU"/>
              </w:rPr>
            </w:pPr>
            <w:r w:rsidRPr="00886F1A">
              <w:rPr>
                <w:rFonts w:ascii="Times New Roman" w:hAnsi="Times New Roman" w:cs="Times New Roman"/>
                <w:sz w:val="28"/>
                <w:szCs w:val="28"/>
              </w:rPr>
              <w:t>Концепция Мероприятия</w:t>
            </w:r>
          </w:p>
        </w:tc>
        <w:tc>
          <w:tcPr>
            <w:tcW w:w="1792" w:type="dxa"/>
          </w:tcPr>
          <w:p w14:paraId="54747FB3" w14:textId="77777777" w:rsidR="00575FCA" w:rsidRPr="00886F1A" w:rsidRDefault="00575FCA" w:rsidP="002B712E">
            <w:pPr>
              <w:jc w:val="center"/>
              <w:rPr>
                <w:rFonts w:ascii="Times New Roman" w:hAnsi="Times New Roman" w:cs="Times New Roman"/>
                <w:sz w:val="28"/>
                <w:szCs w:val="28"/>
              </w:rPr>
            </w:pPr>
          </w:p>
        </w:tc>
        <w:tc>
          <w:tcPr>
            <w:tcW w:w="2126" w:type="dxa"/>
          </w:tcPr>
          <w:p w14:paraId="1453EA78" w14:textId="77777777" w:rsidR="00575FCA" w:rsidRPr="00886F1A" w:rsidRDefault="00575FCA" w:rsidP="002B712E">
            <w:pPr>
              <w:jc w:val="center"/>
              <w:rPr>
                <w:rFonts w:ascii="Times New Roman" w:hAnsi="Times New Roman" w:cs="Times New Roman"/>
                <w:sz w:val="28"/>
                <w:szCs w:val="28"/>
              </w:rPr>
            </w:pPr>
          </w:p>
        </w:tc>
      </w:tr>
      <w:tr w:rsidR="00575FCA" w:rsidRPr="00886F1A" w14:paraId="55032BC2" w14:textId="77777777" w:rsidTr="002B712E">
        <w:tblPrEx>
          <w:tblBorders>
            <w:bottom w:val="single" w:sz="4" w:space="0" w:color="auto"/>
          </w:tblBorders>
        </w:tblPrEx>
        <w:tc>
          <w:tcPr>
            <w:tcW w:w="665" w:type="dxa"/>
          </w:tcPr>
          <w:p w14:paraId="04607F5E" w14:textId="77777777" w:rsidR="00575FCA" w:rsidRPr="00886F1A" w:rsidRDefault="00575FCA" w:rsidP="00C97519">
            <w:pPr>
              <w:pStyle w:val="a3"/>
              <w:numPr>
                <w:ilvl w:val="1"/>
                <w:numId w:val="3"/>
              </w:numPr>
              <w:tabs>
                <w:tab w:val="left" w:pos="40"/>
              </w:tabs>
              <w:ind w:left="0" w:firstLine="0"/>
              <w:rPr>
                <w:rFonts w:ascii="Times New Roman" w:hAnsi="Times New Roman" w:cs="Times New Roman"/>
                <w:sz w:val="28"/>
                <w:szCs w:val="28"/>
              </w:rPr>
            </w:pPr>
          </w:p>
        </w:tc>
        <w:tc>
          <w:tcPr>
            <w:tcW w:w="5448" w:type="dxa"/>
          </w:tcPr>
          <w:p w14:paraId="0502F2EC" w14:textId="77777777" w:rsidR="00575FCA" w:rsidRPr="00886F1A" w:rsidRDefault="00575FCA" w:rsidP="00575FCA">
            <w:pPr>
              <w:rPr>
                <w:rFonts w:ascii="Times New Roman" w:hAnsi="Times New Roman" w:cs="Times New Roman"/>
                <w:sz w:val="28"/>
                <w:szCs w:val="28"/>
              </w:rPr>
            </w:pPr>
            <w:r w:rsidRPr="00886F1A">
              <w:rPr>
                <w:rFonts w:ascii="Times New Roman" w:hAnsi="Times New Roman" w:cs="Times New Roman"/>
                <w:color w:val="000000"/>
                <w:sz w:val="28"/>
                <w:szCs w:val="28"/>
                <w:lang w:bidi="ru-RU"/>
              </w:rPr>
              <w:t>комплекс мер (дорожная карта) по созданию и функционированию Центров образования цифрового и гуманитарного профилей «Точка роста»</w:t>
            </w:r>
          </w:p>
        </w:tc>
        <w:tc>
          <w:tcPr>
            <w:tcW w:w="1792" w:type="dxa"/>
          </w:tcPr>
          <w:p w14:paraId="5D2DFCEF" w14:textId="77777777" w:rsidR="00575FCA" w:rsidRPr="00886F1A" w:rsidRDefault="00575FCA" w:rsidP="002B712E">
            <w:pPr>
              <w:jc w:val="center"/>
              <w:rPr>
                <w:rFonts w:ascii="Times New Roman" w:hAnsi="Times New Roman" w:cs="Times New Roman"/>
                <w:sz w:val="28"/>
                <w:szCs w:val="28"/>
              </w:rPr>
            </w:pPr>
          </w:p>
        </w:tc>
        <w:tc>
          <w:tcPr>
            <w:tcW w:w="2126" w:type="dxa"/>
          </w:tcPr>
          <w:p w14:paraId="484D3550" w14:textId="77777777" w:rsidR="00575FCA" w:rsidRPr="00886F1A" w:rsidRDefault="00575FCA" w:rsidP="002B712E">
            <w:pPr>
              <w:jc w:val="center"/>
              <w:rPr>
                <w:rFonts w:ascii="Times New Roman" w:hAnsi="Times New Roman" w:cs="Times New Roman"/>
                <w:sz w:val="28"/>
                <w:szCs w:val="28"/>
              </w:rPr>
            </w:pPr>
          </w:p>
        </w:tc>
      </w:tr>
      <w:tr w:rsidR="00575FCA" w:rsidRPr="00886F1A" w14:paraId="420EE74F" w14:textId="77777777" w:rsidTr="002B712E">
        <w:tblPrEx>
          <w:tblBorders>
            <w:bottom w:val="single" w:sz="4" w:space="0" w:color="auto"/>
          </w:tblBorders>
        </w:tblPrEx>
        <w:tc>
          <w:tcPr>
            <w:tcW w:w="665" w:type="dxa"/>
          </w:tcPr>
          <w:p w14:paraId="034C95F5" w14:textId="6DBF6468" w:rsidR="00575FCA" w:rsidRPr="00886F1A" w:rsidRDefault="009975B3" w:rsidP="002B712E">
            <w:pPr>
              <w:pStyle w:val="a3"/>
              <w:tabs>
                <w:tab w:val="left" w:pos="142"/>
              </w:tabs>
              <w:ind w:left="0"/>
              <w:rPr>
                <w:rFonts w:ascii="Times New Roman" w:hAnsi="Times New Roman" w:cs="Times New Roman"/>
                <w:sz w:val="28"/>
                <w:szCs w:val="28"/>
                <w:lang w:val="en-US"/>
              </w:rPr>
            </w:pPr>
            <w:r w:rsidRPr="00886F1A">
              <w:rPr>
                <w:rFonts w:ascii="Times New Roman" w:hAnsi="Times New Roman" w:cs="Times New Roman"/>
                <w:sz w:val="28"/>
                <w:szCs w:val="28"/>
              </w:rPr>
              <w:t xml:space="preserve">6.2. </w:t>
            </w:r>
          </w:p>
        </w:tc>
        <w:tc>
          <w:tcPr>
            <w:tcW w:w="5448" w:type="dxa"/>
          </w:tcPr>
          <w:p w14:paraId="2C218650" w14:textId="77777777" w:rsidR="00575FCA" w:rsidRPr="00886F1A" w:rsidRDefault="00F32EAF" w:rsidP="002B712E">
            <w:pPr>
              <w:rPr>
                <w:rFonts w:ascii="Times New Roman" w:hAnsi="Times New Roman" w:cs="Times New Roman"/>
                <w:sz w:val="28"/>
                <w:szCs w:val="28"/>
              </w:rPr>
            </w:pPr>
            <w:r w:rsidRPr="00886F1A">
              <w:rPr>
                <w:rFonts w:ascii="Times New Roman" w:hAnsi="Times New Roman" w:cs="Times New Roman"/>
                <w:sz w:val="28"/>
                <w:szCs w:val="28"/>
              </w:rPr>
              <w:t xml:space="preserve">Предполагаемая сеть </w:t>
            </w:r>
            <w:r w:rsidRPr="00886F1A">
              <w:rPr>
                <w:rFonts w:ascii="Times New Roman" w:hAnsi="Times New Roman" w:cs="Times New Roman"/>
                <w:color w:val="000000"/>
                <w:sz w:val="28"/>
                <w:szCs w:val="28"/>
                <w:lang w:bidi="ru-RU"/>
              </w:rPr>
              <w:t>Центров образования цифрового и гуманитарного профилей «Точка роста»</w:t>
            </w:r>
          </w:p>
        </w:tc>
        <w:tc>
          <w:tcPr>
            <w:tcW w:w="1792" w:type="dxa"/>
          </w:tcPr>
          <w:p w14:paraId="1D2A6849" w14:textId="77777777" w:rsidR="00575FCA" w:rsidRPr="00886F1A" w:rsidRDefault="00575FCA" w:rsidP="002B712E">
            <w:pPr>
              <w:jc w:val="center"/>
              <w:rPr>
                <w:rFonts w:ascii="Times New Roman" w:hAnsi="Times New Roman" w:cs="Times New Roman"/>
                <w:sz w:val="28"/>
                <w:szCs w:val="28"/>
              </w:rPr>
            </w:pPr>
          </w:p>
        </w:tc>
        <w:tc>
          <w:tcPr>
            <w:tcW w:w="2126" w:type="dxa"/>
          </w:tcPr>
          <w:p w14:paraId="7EEF6BFE" w14:textId="77777777" w:rsidR="00575FCA" w:rsidRPr="00886F1A" w:rsidRDefault="00575FCA" w:rsidP="002B712E">
            <w:pPr>
              <w:jc w:val="center"/>
              <w:rPr>
                <w:rFonts w:ascii="Times New Roman" w:hAnsi="Times New Roman" w:cs="Times New Roman"/>
                <w:sz w:val="28"/>
                <w:szCs w:val="28"/>
              </w:rPr>
            </w:pPr>
          </w:p>
        </w:tc>
      </w:tr>
      <w:tr w:rsidR="00F32EAF" w:rsidRPr="00886F1A" w14:paraId="75B072E2" w14:textId="77777777" w:rsidTr="002B712E">
        <w:tblPrEx>
          <w:tblBorders>
            <w:bottom w:val="single" w:sz="4" w:space="0" w:color="auto"/>
          </w:tblBorders>
        </w:tblPrEx>
        <w:tc>
          <w:tcPr>
            <w:tcW w:w="665" w:type="dxa"/>
          </w:tcPr>
          <w:p w14:paraId="50CC9B3D" w14:textId="77777777" w:rsidR="00F32EAF" w:rsidRPr="00886F1A" w:rsidRDefault="00F32EAF" w:rsidP="002B712E">
            <w:pPr>
              <w:pStyle w:val="a3"/>
              <w:tabs>
                <w:tab w:val="left" w:pos="142"/>
              </w:tabs>
              <w:ind w:left="0"/>
              <w:rPr>
                <w:rFonts w:ascii="Times New Roman" w:hAnsi="Times New Roman" w:cs="Times New Roman"/>
                <w:sz w:val="28"/>
                <w:szCs w:val="28"/>
              </w:rPr>
            </w:pPr>
            <w:r w:rsidRPr="00886F1A">
              <w:rPr>
                <w:rFonts w:ascii="Times New Roman" w:hAnsi="Times New Roman" w:cs="Times New Roman"/>
                <w:sz w:val="28"/>
                <w:szCs w:val="28"/>
              </w:rPr>
              <w:t>7.</w:t>
            </w:r>
          </w:p>
        </w:tc>
        <w:tc>
          <w:tcPr>
            <w:tcW w:w="5448" w:type="dxa"/>
          </w:tcPr>
          <w:p w14:paraId="546C4F52" w14:textId="77777777" w:rsidR="00F32EAF" w:rsidRPr="00886F1A" w:rsidRDefault="00F32EAF" w:rsidP="002B712E">
            <w:pPr>
              <w:rPr>
                <w:rFonts w:ascii="Times New Roman" w:hAnsi="Times New Roman" w:cs="Times New Roman"/>
                <w:sz w:val="28"/>
                <w:szCs w:val="28"/>
              </w:rPr>
            </w:pPr>
            <w:r w:rsidRPr="00886F1A">
              <w:rPr>
                <w:rFonts w:ascii="Times New Roman" w:hAnsi="Times New Roman" w:cs="Times New Roman"/>
                <w:sz w:val="28"/>
                <w:szCs w:val="28"/>
              </w:rPr>
              <w:t xml:space="preserve">Иные документы (в том числе, документ, </w:t>
            </w:r>
            <w:r w:rsidRPr="00886F1A">
              <w:rPr>
                <w:rFonts w:ascii="Times New Roman" w:hAnsi="Times New Roman" w:cs="Times New Roman"/>
                <w:sz w:val="28"/>
                <w:szCs w:val="28"/>
                <w:lang w:bidi="ru-RU"/>
              </w:rPr>
              <w:t>удостоверяющий полномочия лица, подписавшего заявку)</w:t>
            </w:r>
          </w:p>
        </w:tc>
        <w:tc>
          <w:tcPr>
            <w:tcW w:w="1792" w:type="dxa"/>
          </w:tcPr>
          <w:p w14:paraId="5A2BE6A9" w14:textId="77777777" w:rsidR="00F32EAF" w:rsidRPr="00886F1A" w:rsidRDefault="00F32EAF" w:rsidP="002B712E">
            <w:pPr>
              <w:jc w:val="center"/>
              <w:rPr>
                <w:rFonts w:ascii="Times New Roman" w:hAnsi="Times New Roman" w:cs="Times New Roman"/>
                <w:sz w:val="28"/>
                <w:szCs w:val="28"/>
              </w:rPr>
            </w:pPr>
          </w:p>
        </w:tc>
        <w:tc>
          <w:tcPr>
            <w:tcW w:w="2126" w:type="dxa"/>
          </w:tcPr>
          <w:p w14:paraId="613CD47C" w14:textId="77777777" w:rsidR="00F32EAF" w:rsidRPr="00886F1A" w:rsidRDefault="00F32EAF" w:rsidP="002B712E">
            <w:pPr>
              <w:jc w:val="center"/>
              <w:rPr>
                <w:rFonts w:ascii="Times New Roman" w:hAnsi="Times New Roman" w:cs="Times New Roman"/>
                <w:sz w:val="28"/>
                <w:szCs w:val="28"/>
              </w:rPr>
            </w:pPr>
          </w:p>
        </w:tc>
      </w:tr>
    </w:tbl>
    <w:p w14:paraId="0D344024" w14:textId="77777777" w:rsidR="00575FCA" w:rsidRPr="00886F1A" w:rsidRDefault="00575FCA" w:rsidP="00575FCA">
      <w:pPr>
        <w:rPr>
          <w:rFonts w:ascii="Times New Roman" w:hAnsi="Times New Roman" w:cs="Times New Roman"/>
          <w:b/>
          <w:sz w:val="28"/>
          <w:szCs w:val="28"/>
        </w:rPr>
      </w:pPr>
    </w:p>
    <w:p w14:paraId="288D5842" w14:textId="77777777" w:rsidR="00AB4501" w:rsidRPr="00886F1A" w:rsidRDefault="00AB4501">
      <w:pPr>
        <w:rPr>
          <w:rFonts w:ascii="Times New Roman" w:hAnsi="Times New Roman" w:cs="Times New Roman"/>
          <w:sz w:val="28"/>
          <w:szCs w:val="28"/>
        </w:rPr>
      </w:pPr>
      <w:r w:rsidRPr="00886F1A">
        <w:rPr>
          <w:rFonts w:ascii="Times New Roman" w:hAnsi="Times New Roman" w:cs="Times New Roman"/>
          <w:sz w:val="28"/>
          <w:szCs w:val="28"/>
        </w:rPr>
        <w:br w:type="page"/>
      </w:r>
    </w:p>
    <w:p w14:paraId="517F91C6" w14:textId="77777777" w:rsidR="00AB4501" w:rsidRPr="00886F1A" w:rsidRDefault="00AB4501" w:rsidP="00AB4501">
      <w:pPr>
        <w:jc w:val="right"/>
        <w:rPr>
          <w:rFonts w:ascii="Times New Roman" w:hAnsi="Times New Roman" w:cs="Times New Roman"/>
          <w:sz w:val="28"/>
          <w:szCs w:val="28"/>
        </w:rPr>
      </w:pPr>
      <w:r w:rsidRPr="00886F1A">
        <w:rPr>
          <w:rFonts w:ascii="Times New Roman" w:hAnsi="Times New Roman" w:cs="Times New Roman"/>
          <w:sz w:val="28"/>
          <w:szCs w:val="28"/>
        </w:rPr>
        <w:lastRenderedPageBreak/>
        <w:t>Приложение 4</w:t>
      </w:r>
    </w:p>
    <w:p w14:paraId="260842CE" w14:textId="77777777" w:rsidR="00AB4501" w:rsidRPr="00886F1A" w:rsidRDefault="00AB4501" w:rsidP="00AB4501">
      <w:pPr>
        <w:jc w:val="right"/>
        <w:rPr>
          <w:rFonts w:ascii="Times New Roman" w:hAnsi="Times New Roman" w:cs="Times New Roman"/>
          <w:sz w:val="28"/>
          <w:szCs w:val="28"/>
        </w:rPr>
      </w:pPr>
      <w:r w:rsidRPr="00886F1A">
        <w:rPr>
          <w:rFonts w:ascii="Times New Roman" w:hAnsi="Times New Roman" w:cs="Times New Roman"/>
          <w:color w:val="000000"/>
          <w:sz w:val="28"/>
          <w:szCs w:val="28"/>
          <w:lang w:bidi="ru-RU"/>
        </w:rPr>
        <w:t>к документации на участие в отборе</w:t>
      </w:r>
    </w:p>
    <w:p w14:paraId="25F7A590" w14:textId="77777777" w:rsidR="00AB4501" w:rsidRPr="00886F1A" w:rsidRDefault="00AB4501" w:rsidP="00AB4501">
      <w:pPr>
        <w:spacing w:line="360" w:lineRule="auto"/>
        <w:rPr>
          <w:rFonts w:ascii="Times New Roman" w:hAnsi="Times New Roman" w:cs="Times New Roman"/>
          <w:b/>
          <w:sz w:val="28"/>
          <w:szCs w:val="28"/>
        </w:rPr>
      </w:pPr>
    </w:p>
    <w:p w14:paraId="28975F27" w14:textId="77777777" w:rsidR="00AB4501" w:rsidRPr="00886F1A" w:rsidRDefault="00AB4501" w:rsidP="00AB4501">
      <w:pPr>
        <w:spacing w:line="360" w:lineRule="auto"/>
        <w:rPr>
          <w:rFonts w:ascii="Times New Roman" w:hAnsi="Times New Roman" w:cs="Times New Roman"/>
          <w:b/>
          <w:sz w:val="28"/>
          <w:szCs w:val="28"/>
        </w:rPr>
      </w:pPr>
    </w:p>
    <w:p w14:paraId="522A2CD7" w14:textId="77777777" w:rsidR="00AB4501" w:rsidRPr="00886F1A" w:rsidRDefault="00AB4501" w:rsidP="00AB4501">
      <w:pPr>
        <w:spacing w:line="360" w:lineRule="auto"/>
        <w:rPr>
          <w:rFonts w:ascii="Times New Roman" w:hAnsi="Times New Roman" w:cs="Times New Roman"/>
          <w:b/>
          <w:sz w:val="28"/>
          <w:szCs w:val="28"/>
        </w:rPr>
      </w:pPr>
    </w:p>
    <w:p w14:paraId="37070D7F" w14:textId="77777777" w:rsidR="00AB4501" w:rsidRPr="00886F1A" w:rsidRDefault="00AB4501" w:rsidP="00AB4501">
      <w:pPr>
        <w:spacing w:line="360" w:lineRule="auto"/>
        <w:rPr>
          <w:rFonts w:ascii="Times New Roman" w:hAnsi="Times New Roman" w:cs="Times New Roman"/>
          <w:b/>
          <w:sz w:val="28"/>
          <w:szCs w:val="28"/>
        </w:rPr>
      </w:pPr>
    </w:p>
    <w:p w14:paraId="249D8F5D" w14:textId="77777777" w:rsidR="00AB4501" w:rsidRPr="00886F1A" w:rsidRDefault="00AB4501" w:rsidP="00AB4501">
      <w:pPr>
        <w:spacing w:line="360" w:lineRule="auto"/>
        <w:rPr>
          <w:rFonts w:ascii="Times New Roman" w:hAnsi="Times New Roman" w:cs="Times New Roman"/>
          <w:b/>
          <w:sz w:val="28"/>
          <w:szCs w:val="28"/>
        </w:rPr>
      </w:pPr>
    </w:p>
    <w:p w14:paraId="4B91AE8A" w14:textId="77777777" w:rsidR="00AB4501" w:rsidRPr="00886F1A" w:rsidRDefault="00AB4501" w:rsidP="00AB4501">
      <w:pPr>
        <w:spacing w:line="360" w:lineRule="auto"/>
        <w:rPr>
          <w:rFonts w:ascii="Times New Roman" w:hAnsi="Times New Roman" w:cs="Times New Roman"/>
          <w:b/>
          <w:sz w:val="28"/>
          <w:szCs w:val="28"/>
        </w:rPr>
      </w:pPr>
    </w:p>
    <w:p w14:paraId="2EE1B01D" w14:textId="77777777" w:rsidR="00324569" w:rsidRPr="00886F1A" w:rsidRDefault="00324569" w:rsidP="00324569">
      <w:pPr>
        <w:jc w:val="center"/>
        <w:rPr>
          <w:rFonts w:ascii="Times New Roman" w:hAnsi="Times New Roman" w:cs="Times New Roman"/>
          <w:b/>
          <w:sz w:val="28"/>
        </w:rPr>
      </w:pPr>
    </w:p>
    <w:p w14:paraId="232E030E" w14:textId="77777777" w:rsidR="00324569" w:rsidRPr="00886F1A" w:rsidRDefault="00324569" w:rsidP="00324569">
      <w:pPr>
        <w:jc w:val="center"/>
        <w:rPr>
          <w:rFonts w:ascii="Times New Roman" w:hAnsi="Times New Roman" w:cs="Times New Roman"/>
          <w:b/>
          <w:sz w:val="28"/>
        </w:rPr>
      </w:pPr>
    </w:p>
    <w:p w14:paraId="3738049B" w14:textId="77777777" w:rsidR="00324569" w:rsidRPr="00886F1A" w:rsidRDefault="00324569" w:rsidP="00324569">
      <w:pPr>
        <w:jc w:val="center"/>
        <w:rPr>
          <w:rFonts w:ascii="Times New Roman" w:hAnsi="Times New Roman" w:cs="Times New Roman"/>
          <w:b/>
          <w:sz w:val="28"/>
        </w:rPr>
      </w:pPr>
    </w:p>
    <w:p w14:paraId="7B1583F3" w14:textId="77777777" w:rsidR="00324569" w:rsidRPr="00886F1A" w:rsidRDefault="00324569" w:rsidP="00324569">
      <w:pPr>
        <w:jc w:val="center"/>
        <w:rPr>
          <w:rFonts w:ascii="Times New Roman" w:hAnsi="Times New Roman" w:cs="Times New Roman"/>
          <w:b/>
          <w:sz w:val="28"/>
        </w:rPr>
      </w:pPr>
    </w:p>
    <w:p w14:paraId="0373F2B9" w14:textId="77777777" w:rsidR="00324569" w:rsidRPr="00886F1A" w:rsidRDefault="00324569" w:rsidP="00324569">
      <w:pPr>
        <w:jc w:val="center"/>
        <w:rPr>
          <w:rFonts w:ascii="Times New Roman" w:hAnsi="Times New Roman" w:cs="Times New Roman"/>
          <w:b/>
          <w:sz w:val="28"/>
        </w:rPr>
      </w:pPr>
    </w:p>
    <w:p w14:paraId="123356FC" w14:textId="77777777" w:rsidR="00324569" w:rsidRPr="00886F1A" w:rsidRDefault="00324569" w:rsidP="00324569">
      <w:pPr>
        <w:jc w:val="center"/>
        <w:rPr>
          <w:rFonts w:ascii="Times New Roman" w:hAnsi="Times New Roman" w:cs="Times New Roman"/>
          <w:b/>
          <w:sz w:val="28"/>
        </w:rPr>
      </w:pPr>
    </w:p>
    <w:p w14:paraId="569CC8BA" w14:textId="77777777" w:rsidR="00324569" w:rsidRPr="00886F1A" w:rsidRDefault="00324569" w:rsidP="00324569">
      <w:pPr>
        <w:jc w:val="center"/>
        <w:rPr>
          <w:rFonts w:ascii="Times New Roman" w:hAnsi="Times New Roman" w:cs="Times New Roman"/>
          <w:b/>
          <w:sz w:val="28"/>
        </w:rPr>
      </w:pPr>
    </w:p>
    <w:p w14:paraId="57CD76D6" w14:textId="183BD077" w:rsidR="00324569" w:rsidRPr="00886F1A" w:rsidRDefault="009975B3" w:rsidP="00324569">
      <w:pPr>
        <w:jc w:val="center"/>
        <w:rPr>
          <w:rFonts w:ascii="Times New Roman" w:hAnsi="Times New Roman" w:cs="Times New Roman"/>
          <w:b/>
          <w:sz w:val="28"/>
        </w:rPr>
      </w:pPr>
      <w:r w:rsidRPr="00886F1A">
        <w:rPr>
          <w:rFonts w:ascii="Times New Roman" w:hAnsi="Times New Roman" w:cs="Times New Roman"/>
          <w:b/>
          <w:sz w:val="28"/>
        </w:rPr>
        <w:t>Концепция</w:t>
      </w:r>
    </w:p>
    <w:p w14:paraId="49B91230" w14:textId="77777777" w:rsidR="002F30AF" w:rsidRPr="00886F1A" w:rsidRDefault="002F30AF" w:rsidP="00324569">
      <w:pPr>
        <w:jc w:val="center"/>
        <w:rPr>
          <w:rFonts w:ascii="Times New Roman" w:hAnsi="Times New Roman" w:cs="Times New Roman"/>
          <w:b/>
          <w:sz w:val="28"/>
        </w:rPr>
      </w:pPr>
    </w:p>
    <w:p w14:paraId="0054E5D5" w14:textId="7A163860" w:rsidR="00324569" w:rsidRPr="00886F1A" w:rsidRDefault="00324569" w:rsidP="00324569">
      <w:pPr>
        <w:jc w:val="center"/>
        <w:rPr>
          <w:rFonts w:ascii="Times New Roman" w:hAnsi="Times New Roman" w:cs="Times New Roman"/>
          <w:sz w:val="28"/>
        </w:rPr>
      </w:pPr>
      <w:r w:rsidRPr="00886F1A">
        <w:rPr>
          <w:rFonts w:ascii="Times New Roman" w:hAnsi="Times New Roman" w:cs="Times New Roman"/>
          <w:b/>
          <w:sz w:val="28"/>
        </w:rPr>
        <w:t xml:space="preserve">по созданию и функционированию в общеобразовательных организациях, расположенных в сельской местности и малых городах </w:t>
      </w:r>
      <w:r w:rsidR="009975B3" w:rsidRPr="00886F1A">
        <w:rPr>
          <w:rFonts w:ascii="Times New Roman" w:hAnsi="Times New Roman" w:cs="Times New Roman"/>
          <w:b/>
          <w:sz w:val="28"/>
        </w:rPr>
        <w:t>Ц</w:t>
      </w:r>
      <w:r w:rsidRPr="00886F1A">
        <w:rPr>
          <w:rFonts w:ascii="Times New Roman" w:hAnsi="Times New Roman" w:cs="Times New Roman"/>
          <w:b/>
          <w:sz w:val="28"/>
        </w:rPr>
        <w:t>ентров образования естественно-научной и технологической направленностей «Точка роста»</w:t>
      </w:r>
    </w:p>
    <w:p w14:paraId="5401DA0B" w14:textId="77777777" w:rsidR="00324569" w:rsidRPr="00886F1A" w:rsidRDefault="00324569" w:rsidP="00324569">
      <w:pPr>
        <w:jc w:val="center"/>
        <w:rPr>
          <w:rFonts w:ascii="Times New Roman" w:hAnsi="Times New Roman" w:cs="Times New Roman"/>
          <w:sz w:val="28"/>
        </w:rPr>
      </w:pPr>
    </w:p>
    <w:p w14:paraId="6616C4A4" w14:textId="77777777" w:rsidR="00324569" w:rsidRPr="00886F1A" w:rsidRDefault="00324569" w:rsidP="00324569">
      <w:pPr>
        <w:jc w:val="center"/>
        <w:rPr>
          <w:rFonts w:ascii="Times New Roman" w:hAnsi="Times New Roman" w:cs="Times New Roman"/>
          <w:sz w:val="28"/>
        </w:rPr>
      </w:pPr>
    </w:p>
    <w:p w14:paraId="1282BE58" w14:textId="77777777" w:rsidR="00324569" w:rsidRPr="00886F1A" w:rsidRDefault="00324569" w:rsidP="00324569">
      <w:pPr>
        <w:jc w:val="center"/>
        <w:rPr>
          <w:rFonts w:ascii="Times New Roman" w:hAnsi="Times New Roman" w:cs="Times New Roman"/>
          <w:sz w:val="28"/>
        </w:rPr>
      </w:pPr>
    </w:p>
    <w:p w14:paraId="3CCCE5A0" w14:textId="77777777" w:rsidR="00324569" w:rsidRPr="00886F1A" w:rsidRDefault="00324569" w:rsidP="00324569">
      <w:pPr>
        <w:jc w:val="center"/>
        <w:rPr>
          <w:rFonts w:ascii="Times New Roman" w:hAnsi="Times New Roman" w:cs="Times New Roman"/>
          <w:sz w:val="28"/>
        </w:rPr>
      </w:pPr>
    </w:p>
    <w:p w14:paraId="1B91F2AF" w14:textId="77777777" w:rsidR="00324569" w:rsidRPr="00886F1A" w:rsidRDefault="00324569" w:rsidP="00324569">
      <w:pPr>
        <w:jc w:val="center"/>
        <w:rPr>
          <w:rFonts w:ascii="Times New Roman" w:hAnsi="Times New Roman" w:cs="Times New Roman"/>
          <w:sz w:val="28"/>
        </w:rPr>
      </w:pPr>
    </w:p>
    <w:p w14:paraId="4917E8F5" w14:textId="77777777" w:rsidR="00324569" w:rsidRPr="00886F1A" w:rsidRDefault="00324569" w:rsidP="00324569">
      <w:pPr>
        <w:jc w:val="center"/>
        <w:rPr>
          <w:rFonts w:ascii="Times New Roman" w:hAnsi="Times New Roman" w:cs="Times New Roman"/>
          <w:sz w:val="28"/>
        </w:rPr>
      </w:pPr>
    </w:p>
    <w:p w14:paraId="3550E07D" w14:textId="77777777" w:rsidR="00324569" w:rsidRPr="00886F1A" w:rsidRDefault="00324569" w:rsidP="00324569">
      <w:pPr>
        <w:jc w:val="center"/>
        <w:rPr>
          <w:rFonts w:ascii="Times New Roman" w:hAnsi="Times New Roman" w:cs="Times New Roman"/>
          <w:sz w:val="28"/>
        </w:rPr>
      </w:pPr>
    </w:p>
    <w:p w14:paraId="7AC0DAF2" w14:textId="77777777" w:rsidR="00324569" w:rsidRPr="00886F1A" w:rsidRDefault="00324569" w:rsidP="00324569">
      <w:pPr>
        <w:jc w:val="center"/>
        <w:rPr>
          <w:rFonts w:ascii="Times New Roman" w:hAnsi="Times New Roman" w:cs="Times New Roman"/>
          <w:sz w:val="28"/>
        </w:rPr>
      </w:pPr>
    </w:p>
    <w:p w14:paraId="539C7750" w14:textId="77777777" w:rsidR="00324569" w:rsidRPr="00886F1A" w:rsidRDefault="00324569" w:rsidP="00324569">
      <w:pPr>
        <w:jc w:val="center"/>
        <w:rPr>
          <w:rFonts w:ascii="Times New Roman" w:hAnsi="Times New Roman" w:cs="Times New Roman"/>
          <w:sz w:val="28"/>
        </w:rPr>
      </w:pPr>
    </w:p>
    <w:p w14:paraId="349A2C94" w14:textId="77777777" w:rsidR="00324569" w:rsidRPr="00886F1A" w:rsidRDefault="00324569" w:rsidP="00324569">
      <w:pPr>
        <w:jc w:val="center"/>
        <w:rPr>
          <w:rFonts w:ascii="Times New Roman" w:hAnsi="Times New Roman" w:cs="Times New Roman"/>
          <w:sz w:val="28"/>
        </w:rPr>
      </w:pPr>
    </w:p>
    <w:p w14:paraId="19ACEE8D" w14:textId="77777777" w:rsidR="00324569" w:rsidRPr="00886F1A" w:rsidRDefault="00324569" w:rsidP="00324569">
      <w:pPr>
        <w:jc w:val="center"/>
        <w:rPr>
          <w:rFonts w:ascii="Times New Roman" w:hAnsi="Times New Roman" w:cs="Times New Roman"/>
          <w:sz w:val="28"/>
        </w:rPr>
      </w:pPr>
    </w:p>
    <w:p w14:paraId="1A486753" w14:textId="77777777" w:rsidR="00324569" w:rsidRPr="00886F1A" w:rsidRDefault="00324569" w:rsidP="00324569">
      <w:pPr>
        <w:jc w:val="center"/>
        <w:rPr>
          <w:rFonts w:ascii="Times New Roman" w:hAnsi="Times New Roman" w:cs="Times New Roman"/>
          <w:sz w:val="28"/>
        </w:rPr>
      </w:pPr>
    </w:p>
    <w:p w14:paraId="66B0954B" w14:textId="77777777" w:rsidR="00324569" w:rsidRPr="00886F1A" w:rsidRDefault="00324569" w:rsidP="00324569">
      <w:pPr>
        <w:jc w:val="center"/>
        <w:rPr>
          <w:rFonts w:ascii="Times New Roman" w:hAnsi="Times New Roman" w:cs="Times New Roman"/>
          <w:sz w:val="28"/>
        </w:rPr>
      </w:pPr>
    </w:p>
    <w:p w14:paraId="1F5C5CA7" w14:textId="77777777" w:rsidR="00324569" w:rsidRPr="00886F1A" w:rsidRDefault="00324569" w:rsidP="00324569">
      <w:pPr>
        <w:jc w:val="center"/>
        <w:rPr>
          <w:rFonts w:ascii="Times New Roman" w:hAnsi="Times New Roman" w:cs="Times New Roman"/>
          <w:sz w:val="28"/>
        </w:rPr>
      </w:pPr>
    </w:p>
    <w:p w14:paraId="355B368E" w14:textId="77777777" w:rsidR="00324569" w:rsidRPr="00886F1A" w:rsidRDefault="00324569" w:rsidP="00324569">
      <w:pPr>
        <w:jc w:val="center"/>
        <w:rPr>
          <w:rFonts w:ascii="Times New Roman" w:hAnsi="Times New Roman" w:cs="Times New Roman"/>
          <w:sz w:val="28"/>
        </w:rPr>
      </w:pPr>
    </w:p>
    <w:p w14:paraId="0748AECB" w14:textId="77777777" w:rsidR="00324569" w:rsidRPr="00886F1A" w:rsidRDefault="00324569" w:rsidP="00324569">
      <w:pPr>
        <w:jc w:val="center"/>
        <w:rPr>
          <w:rFonts w:ascii="Times New Roman" w:hAnsi="Times New Roman" w:cs="Times New Roman"/>
          <w:sz w:val="28"/>
        </w:rPr>
      </w:pPr>
    </w:p>
    <w:p w14:paraId="0A6666FC" w14:textId="77777777" w:rsidR="00324569" w:rsidRPr="00886F1A" w:rsidRDefault="00324569" w:rsidP="00324569">
      <w:pPr>
        <w:jc w:val="center"/>
        <w:rPr>
          <w:rFonts w:ascii="Times New Roman" w:hAnsi="Times New Roman" w:cs="Times New Roman"/>
          <w:sz w:val="28"/>
        </w:rPr>
      </w:pPr>
    </w:p>
    <w:p w14:paraId="15897EBB" w14:textId="77777777" w:rsidR="00324569" w:rsidRPr="00886F1A" w:rsidRDefault="00324569" w:rsidP="00324569">
      <w:pPr>
        <w:jc w:val="center"/>
        <w:rPr>
          <w:rFonts w:ascii="Times New Roman" w:hAnsi="Times New Roman" w:cs="Times New Roman"/>
          <w:sz w:val="28"/>
        </w:rPr>
      </w:pPr>
    </w:p>
    <w:p w14:paraId="56CF93B7" w14:textId="77777777" w:rsidR="00324569" w:rsidRPr="00886F1A" w:rsidRDefault="00324569" w:rsidP="00324569">
      <w:pPr>
        <w:jc w:val="center"/>
        <w:rPr>
          <w:rFonts w:ascii="Times New Roman" w:hAnsi="Times New Roman" w:cs="Times New Roman"/>
          <w:sz w:val="28"/>
        </w:rPr>
      </w:pPr>
    </w:p>
    <w:p w14:paraId="7462ADC4" w14:textId="77777777" w:rsidR="00324569" w:rsidRPr="00886F1A" w:rsidRDefault="00324569" w:rsidP="00324569">
      <w:pPr>
        <w:jc w:val="center"/>
        <w:rPr>
          <w:rFonts w:ascii="Times New Roman" w:hAnsi="Times New Roman" w:cs="Times New Roman"/>
          <w:sz w:val="28"/>
        </w:rPr>
      </w:pPr>
    </w:p>
    <w:p w14:paraId="08B133B0" w14:textId="77777777" w:rsidR="00324569" w:rsidRPr="00886F1A" w:rsidRDefault="00324569" w:rsidP="00C97519">
      <w:pPr>
        <w:pStyle w:val="1"/>
        <w:numPr>
          <w:ilvl w:val="0"/>
          <w:numId w:val="10"/>
        </w:numPr>
        <w:pBdr>
          <w:top w:val="none" w:sz="0" w:space="0" w:color="auto"/>
          <w:left w:val="none" w:sz="0" w:space="0" w:color="auto"/>
          <w:bottom w:val="none" w:sz="0" w:space="0" w:color="auto"/>
          <w:right w:val="none" w:sz="0" w:space="0" w:color="auto"/>
          <w:between w:val="none" w:sz="0" w:space="0" w:color="auto"/>
        </w:pBdr>
        <w:spacing w:before="240" w:after="0" w:line="259" w:lineRule="auto"/>
        <w:jc w:val="center"/>
        <w:rPr>
          <w:rFonts w:cs="Times New Roman"/>
          <w:b w:val="0"/>
          <w:color w:val="auto"/>
          <w:sz w:val="28"/>
        </w:rPr>
      </w:pPr>
      <w:r w:rsidRPr="00886F1A">
        <w:rPr>
          <w:rFonts w:cs="Times New Roman"/>
          <w:color w:val="auto"/>
          <w:sz w:val="28"/>
        </w:rPr>
        <w:lastRenderedPageBreak/>
        <w:t>Общие положения</w:t>
      </w:r>
    </w:p>
    <w:p w14:paraId="1118A79B" w14:textId="77777777" w:rsidR="00324569" w:rsidRPr="00886F1A" w:rsidRDefault="00324569" w:rsidP="00324569">
      <w:pPr>
        <w:ind w:firstLine="709"/>
        <w:rPr>
          <w:rFonts w:ascii="Times New Roman" w:hAnsi="Times New Roman" w:cs="Times New Roman"/>
          <w:sz w:val="28"/>
        </w:rPr>
      </w:pPr>
    </w:p>
    <w:p w14:paraId="79E28F6A" w14:textId="64813B5F"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Настоящ</w:t>
      </w:r>
      <w:r w:rsidR="009975B3" w:rsidRPr="00886F1A">
        <w:rPr>
          <w:rFonts w:ascii="Times New Roman" w:hAnsi="Times New Roman" w:cs="Times New Roman"/>
          <w:sz w:val="28"/>
        </w:rPr>
        <w:t>ая</w:t>
      </w:r>
      <w:r w:rsidRPr="00886F1A">
        <w:rPr>
          <w:rFonts w:ascii="Times New Roman" w:hAnsi="Times New Roman" w:cs="Times New Roman"/>
          <w:sz w:val="28"/>
        </w:rPr>
        <w:t xml:space="preserve"> </w:t>
      </w:r>
      <w:r w:rsidR="009975B3" w:rsidRPr="00886F1A">
        <w:rPr>
          <w:rFonts w:ascii="Times New Roman" w:hAnsi="Times New Roman" w:cs="Times New Roman"/>
          <w:sz w:val="28"/>
        </w:rPr>
        <w:t>Концепция</w:t>
      </w:r>
      <w:r w:rsidRPr="00886F1A">
        <w:rPr>
          <w:rFonts w:ascii="Times New Roman" w:hAnsi="Times New Roman" w:cs="Times New Roman"/>
          <w:sz w:val="28"/>
        </w:rPr>
        <w:t xml:space="preserve"> </w:t>
      </w:r>
      <w:r w:rsidR="001C72F2" w:rsidRPr="00886F1A">
        <w:rPr>
          <w:rFonts w:ascii="Times New Roman" w:hAnsi="Times New Roman" w:cs="Times New Roman"/>
          <w:sz w:val="28"/>
        </w:rPr>
        <w:t xml:space="preserve">Мероприятия (далее – Концепция) </w:t>
      </w:r>
      <w:r w:rsidRPr="00886F1A">
        <w:rPr>
          <w:rFonts w:ascii="Times New Roman" w:hAnsi="Times New Roman" w:cs="Times New Roman"/>
          <w:sz w:val="28"/>
        </w:rPr>
        <w:t>направлен</w:t>
      </w:r>
      <w:r w:rsidR="009975B3" w:rsidRPr="00886F1A">
        <w:rPr>
          <w:rFonts w:ascii="Times New Roman" w:hAnsi="Times New Roman" w:cs="Times New Roman"/>
          <w:sz w:val="28"/>
        </w:rPr>
        <w:t>а</w:t>
      </w:r>
      <w:r w:rsidRPr="00886F1A">
        <w:rPr>
          <w:rFonts w:ascii="Times New Roman" w:hAnsi="Times New Roman" w:cs="Times New Roman"/>
          <w:sz w:val="28"/>
        </w:rPr>
        <w:t xml:space="preserve"> на обеспечение единых организационных и методических условий создания и функционирования </w:t>
      </w:r>
      <w:r w:rsidR="00886F1A" w:rsidRPr="00886F1A">
        <w:rPr>
          <w:rFonts w:ascii="Times New Roman" w:hAnsi="Times New Roman" w:cs="Times New Roman"/>
          <w:sz w:val="28"/>
        </w:rPr>
        <w:t>ц</w:t>
      </w:r>
      <w:r w:rsidRPr="00886F1A">
        <w:rPr>
          <w:rFonts w:ascii="Times New Roman" w:hAnsi="Times New Roman" w:cs="Times New Roman"/>
          <w:sz w:val="28"/>
        </w:rPr>
        <w:t>ентров образования естественно-научной и технологической направленностей «Точка роста» на базе общеобразовательных организаций, расположенных в сельской местности и малых городах, в субъектах Российской Федерации.</w:t>
      </w:r>
    </w:p>
    <w:p w14:paraId="03A4D8DC" w14:textId="77777777"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Центры образования естественно-научной и технологической направленностей «Точка роста» (далее – Центр «Точка роста») создаются в рамках достижения результата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и целевых показателей федерального проекта «Современная школа» национального проекта «Образование». </w:t>
      </w:r>
    </w:p>
    <w:p w14:paraId="6620336E" w14:textId="77777777"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Целями создания Центров «Точка роста» является создание условий для внедрения новых средств,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естественно-научной и технологической направленностей.</w:t>
      </w:r>
    </w:p>
    <w:p w14:paraId="7C61F60C" w14:textId="381604E1"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Задачей </w:t>
      </w:r>
      <w:r w:rsidR="009975B3" w:rsidRPr="00886F1A">
        <w:rPr>
          <w:rFonts w:ascii="Times New Roman" w:hAnsi="Times New Roman" w:cs="Times New Roman"/>
          <w:sz w:val="28"/>
        </w:rPr>
        <w:t>Ц</w:t>
      </w:r>
      <w:r w:rsidRPr="00886F1A">
        <w:rPr>
          <w:rFonts w:ascii="Times New Roman" w:hAnsi="Times New Roman" w:cs="Times New Roman"/>
          <w:sz w:val="28"/>
        </w:rPr>
        <w:t>ентров «Точка роста» является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на обновленной материально–технической базе, в том числе с использованием дистанционных форм обучения и сетевой формы реализации образовательных программ.</w:t>
      </w:r>
    </w:p>
    <w:p w14:paraId="55292A90" w14:textId="3725F1B3"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Создание </w:t>
      </w:r>
      <w:r w:rsidR="009975B3" w:rsidRPr="00886F1A">
        <w:rPr>
          <w:rFonts w:ascii="Times New Roman" w:hAnsi="Times New Roman" w:cs="Times New Roman"/>
          <w:sz w:val="28"/>
        </w:rPr>
        <w:t>Ц</w:t>
      </w:r>
      <w:r w:rsidRPr="00886F1A">
        <w:rPr>
          <w:rFonts w:ascii="Times New Roman" w:hAnsi="Times New Roman" w:cs="Times New Roman"/>
          <w:sz w:val="28"/>
        </w:rPr>
        <w:t xml:space="preserve">ентров «Точка роста» на базе общеобразовательных организаций, расположенных в сельской местности и малых городах, представляет собой мероприятия по оснащению данных организаций комплектами оборудования, предназначенными для освоения основных образовательных программ основного общего и среднего общего образования по предметных областям «Математика и информатика» и «Естественнонаучные предметы» («Естественные науки»), а также разработке и распространению методических материалов для совершенствования практической подготовки обучающихся по учебным предметам из указанных предметных областей, дополнительного образования. Оборудование </w:t>
      </w:r>
      <w:r w:rsidR="009975B3" w:rsidRPr="00886F1A">
        <w:rPr>
          <w:rFonts w:ascii="Times New Roman" w:hAnsi="Times New Roman" w:cs="Times New Roman"/>
          <w:sz w:val="28"/>
        </w:rPr>
        <w:t>Ц</w:t>
      </w:r>
      <w:r w:rsidRPr="00886F1A">
        <w:rPr>
          <w:rFonts w:ascii="Times New Roman" w:hAnsi="Times New Roman" w:cs="Times New Roman"/>
          <w:sz w:val="28"/>
        </w:rPr>
        <w:t xml:space="preserve">ентров «Точка роста» может использоваться для достижения образовательных результатов по указанным предметным областям,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w:t>
      </w:r>
    </w:p>
    <w:p w14:paraId="2752A810" w14:textId="4E38D18F"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Настоящ</w:t>
      </w:r>
      <w:r w:rsidR="009975B3" w:rsidRPr="00886F1A">
        <w:rPr>
          <w:rFonts w:ascii="Times New Roman" w:hAnsi="Times New Roman" w:cs="Times New Roman"/>
          <w:sz w:val="28"/>
        </w:rPr>
        <w:t>ая</w:t>
      </w:r>
      <w:r w:rsidRPr="00886F1A">
        <w:rPr>
          <w:rFonts w:ascii="Times New Roman" w:hAnsi="Times New Roman" w:cs="Times New Roman"/>
          <w:sz w:val="28"/>
        </w:rPr>
        <w:t xml:space="preserve"> </w:t>
      </w:r>
      <w:r w:rsidR="009975B3" w:rsidRPr="00886F1A">
        <w:rPr>
          <w:rFonts w:ascii="Times New Roman" w:hAnsi="Times New Roman" w:cs="Times New Roman"/>
          <w:sz w:val="28"/>
        </w:rPr>
        <w:t>Концепция</w:t>
      </w:r>
      <w:r w:rsidRPr="00886F1A">
        <w:rPr>
          <w:rFonts w:ascii="Times New Roman" w:hAnsi="Times New Roman" w:cs="Times New Roman"/>
          <w:sz w:val="28"/>
        </w:rPr>
        <w:t xml:space="preserve"> регламентируют порядок создания </w:t>
      </w:r>
      <w:r w:rsidR="009975B3" w:rsidRPr="00886F1A">
        <w:rPr>
          <w:rFonts w:ascii="Times New Roman" w:hAnsi="Times New Roman" w:cs="Times New Roman"/>
          <w:sz w:val="28"/>
        </w:rPr>
        <w:t>Ц</w:t>
      </w:r>
      <w:r w:rsidRPr="00886F1A">
        <w:rPr>
          <w:rFonts w:ascii="Times New Roman" w:hAnsi="Times New Roman" w:cs="Times New Roman"/>
          <w:sz w:val="28"/>
        </w:rPr>
        <w:t xml:space="preserve">ентров «Точка роста», описывают особенности использования оборудования </w:t>
      </w:r>
      <w:r w:rsidR="009975B3" w:rsidRPr="00886F1A">
        <w:rPr>
          <w:rFonts w:ascii="Times New Roman" w:hAnsi="Times New Roman" w:cs="Times New Roman"/>
          <w:sz w:val="28"/>
        </w:rPr>
        <w:t>Ц</w:t>
      </w:r>
      <w:r w:rsidRPr="00886F1A">
        <w:rPr>
          <w:rFonts w:ascii="Times New Roman" w:hAnsi="Times New Roman" w:cs="Times New Roman"/>
          <w:sz w:val="28"/>
        </w:rPr>
        <w:t xml:space="preserve">ентров «Точка роста» в учебном процессе и внеурочной деятельности общеобразовательной организации, определяют перечень оборудования </w:t>
      </w:r>
      <w:r w:rsidR="009975B3" w:rsidRPr="00886F1A">
        <w:rPr>
          <w:rFonts w:ascii="Times New Roman" w:hAnsi="Times New Roman" w:cs="Times New Roman"/>
          <w:sz w:val="28"/>
        </w:rPr>
        <w:t>Ц</w:t>
      </w:r>
      <w:r w:rsidRPr="00886F1A">
        <w:rPr>
          <w:rFonts w:ascii="Times New Roman" w:hAnsi="Times New Roman" w:cs="Times New Roman"/>
          <w:sz w:val="28"/>
        </w:rPr>
        <w:t xml:space="preserve">ентров «Точка роста».  </w:t>
      </w:r>
      <w:r w:rsidRPr="00886F1A">
        <w:rPr>
          <w:rFonts w:ascii="Times New Roman" w:hAnsi="Times New Roman" w:cs="Times New Roman"/>
          <w:sz w:val="28"/>
        </w:rPr>
        <w:lastRenderedPageBreak/>
        <w:t xml:space="preserve">Методические материалы по работе с оборудованием </w:t>
      </w:r>
      <w:r w:rsidR="009975B3" w:rsidRPr="00886F1A">
        <w:rPr>
          <w:rFonts w:ascii="Times New Roman" w:hAnsi="Times New Roman" w:cs="Times New Roman"/>
          <w:sz w:val="28"/>
        </w:rPr>
        <w:t>Ц</w:t>
      </w:r>
      <w:r w:rsidRPr="00886F1A">
        <w:rPr>
          <w:rFonts w:ascii="Times New Roman" w:hAnsi="Times New Roman" w:cs="Times New Roman"/>
          <w:sz w:val="28"/>
        </w:rPr>
        <w:t xml:space="preserve">ентров «Точка роста» разрабатываются и представляются Министерством просвещения Российской Федерации дополнительно. </w:t>
      </w:r>
    </w:p>
    <w:p w14:paraId="290627CF" w14:textId="1E6179DD"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Организационно-техническое, методическое и информационное сопровождение создания в субъектах Российской Федерации </w:t>
      </w:r>
      <w:r w:rsidR="009975B3" w:rsidRPr="00886F1A">
        <w:rPr>
          <w:rFonts w:ascii="Times New Roman" w:hAnsi="Times New Roman" w:cs="Times New Roman"/>
          <w:sz w:val="28"/>
        </w:rPr>
        <w:t>Ц</w:t>
      </w:r>
      <w:r w:rsidRPr="00886F1A">
        <w:rPr>
          <w:rFonts w:ascii="Times New Roman" w:hAnsi="Times New Roman" w:cs="Times New Roman"/>
          <w:sz w:val="28"/>
        </w:rPr>
        <w:t>ентров «Точка роста» осуществляет подведомственное учреждение, уполномоченное на выполнение данных функций распоряжением Министерства просвещения Российской Федерации (далее – Федеральный оператор).</w:t>
      </w:r>
    </w:p>
    <w:p w14:paraId="6C31FA4D" w14:textId="19FE9A0D" w:rsidR="00324569" w:rsidRPr="00886F1A" w:rsidRDefault="00324569" w:rsidP="00C97519">
      <w:pPr>
        <w:pStyle w:val="1"/>
        <w:numPr>
          <w:ilvl w:val="0"/>
          <w:numId w:val="10"/>
        </w:numPr>
        <w:pBdr>
          <w:top w:val="none" w:sz="0" w:space="0" w:color="auto"/>
          <w:left w:val="none" w:sz="0" w:space="0" w:color="auto"/>
          <w:bottom w:val="none" w:sz="0" w:space="0" w:color="auto"/>
          <w:right w:val="none" w:sz="0" w:space="0" w:color="auto"/>
          <w:between w:val="none" w:sz="0" w:space="0" w:color="auto"/>
        </w:pBdr>
        <w:spacing w:before="240" w:after="0" w:line="259" w:lineRule="auto"/>
        <w:jc w:val="center"/>
        <w:rPr>
          <w:rFonts w:cs="Times New Roman"/>
          <w:b w:val="0"/>
          <w:color w:val="auto"/>
          <w:sz w:val="28"/>
        </w:rPr>
      </w:pPr>
      <w:bookmarkStart w:id="2" w:name="_Toc52450575"/>
      <w:r w:rsidRPr="00886F1A">
        <w:rPr>
          <w:rFonts w:cs="Times New Roman"/>
          <w:color w:val="auto"/>
          <w:sz w:val="28"/>
        </w:rPr>
        <w:t xml:space="preserve">Порядок создания </w:t>
      </w:r>
      <w:r w:rsidR="009975B3" w:rsidRPr="00886F1A">
        <w:rPr>
          <w:rFonts w:cs="Times New Roman"/>
          <w:color w:val="auto"/>
          <w:sz w:val="28"/>
        </w:rPr>
        <w:t>Ц</w:t>
      </w:r>
      <w:r w:rsidRPr="00886F1A">
        <w:rPr>
          <w:rFonts w:cs="Times New Roman"/>
          <w:color w:val="auto"/>
          <w:sz w:val="28"/>
        </w:rPr>
        <w:t>ентров «Точка роста»</w:t>
      </w:r>
      <w:bookmarkEnd w:id="2"/>
    </w:p>
    <w:p w14:paraId="545C4E76" w14:textId="77777777" w:rsidR="00324569" w:rsidRPr="00886F1A" w:rsidRDefault="00324569" w:rsidP="00324569">
      <w:pPr>
        <w:jc w:val="both"/>
        <w:rPr>
          <w:rFonts w:ascii="Times New Roman" w:hAnsi="Times New Roman" w:cs="Times New Roman"/>
          <w:sz w:val="28"/>
        </w:rPr>
      </w:pPr>
    </w:p>
    <w:p w14:paraId="743AF3AF" w14:textId="77777777"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Высшему исполнительному органу государственной власти субъекта Российской Федерации рекомендуется издать распорядительный акт, утверждающий:</w:t>
      </w:r>
    </w:p>
    <w:p w14:paraId="14A37338" w14:textId="5044D8A2"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 регионального координатора, под которым понимается уполномоченный исполнительный орган государственной власти субъекта Российской Федерации или региональный ведомственный проектный офис, обеспечивающий создание и функционирование </w:t>
      </w:r>
      <w:r w:rsidR="009975B3" w:rsidRPr="00886F1A">
        <w:rPr>
          <w:rFonts w:ascii="Times New Roman" w:hAnsi="Times New Roman" w:cs="Times New Roman"/>
          <w:sz w:val="28"/>
        </w:rPr>
        <w:t>Ц</w:t>
      </w:r>
      <w:r w:rsidRPr="00886F1A">
        <w:rPr>
          <w:rFonts w:ascii="Times New Roman" w:hAnsi="Times New Roman" w:cs="Times New Roman"/>
          <w:sz w:val="28"/>
        </w:rPr>
        <w:t>ентров «Точка роста» на территории субъекта Российской Федерации;</w:t>
      </w:r>
    </w:p>
    <w:p w14:paraId="5D87DB85" w14:textId="77777777"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комплекс мер («дорожную карту») по созданию и функционированию центров «Точка роста» в соответствии с Приложением № 1 к настоящим методическим рекомендациям;</w:t>
      </w:r>
    </w:p>
    <w:p w14:paraId="3FFD75A7" w14:textId="77777777"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индикаторы и показатели, соответствующие приведенным в Приложении № 2 к настоящим методическим рекомендациям;</w:t>
      </w:r>
    </w:p>
    <w:p w14:paraId="79975690" w14:textId="3A16F69E"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 перечень общеобразовательных организаций, расположенных в сельской местности и малых городах, на базе которых будут созданы </w:t>
      </w:r>
      <w:r w:rsidR="009975B3" w:rsidRPr="00886F1A">
        <w:rPr>
          <w:rFonts w:ascii="Times New Roman" w:hAnsi="Times New Roman" w:cs="Times New Roman"/>
          <w:sz w:val="28"/>
        </w:rPr>
        <w:t>Ц</w:t>
      </w:r>
      <w:r w:rsidRPr="00886F1A">
        <w:rPr>
          <w:rFonts w:ascii="Times New Roman" w:hAnsi="Times New Roman" w:cs="Times New Roman"/>
          <w:sz w:val="28"/>
        </w:rPr>
        <w:t>ентры «Точка роста».</w:t>
      </w:r>
    </w:p>
    <w:p w14:paraId="3DE0DCC8" w14:textId="38787F2A"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Общеобразовательная организация издает локальный нормативный акт о назначении руководителя </w:t>
      </w:r>
      <w:r w:rsidR="009975B3" w:rsidRPr="00886F1A">
        <w:rPr>
          <w:rFonts w:ascii="Times New Roman" w:hAnsi="Times New Roman" w:cs="Times New Roman"/>
          <w:sz w:val="28"/>
        </w:rPr>
        <w:t>Ц</w:t>
      </w:r>
      <w:r w:rsidRPr="00886F1A">
        <w:rPr>
          <w:rFonts w:ascii="Times New Roman" w:hAnsi="Times New Roman" w:cs="Times New Roman"/>
          <w:sz w:val="28"/>
        </w:rPr>
        <w:t xml:space="preserve">ентра «Точка роста», а также о создании центра «Точка роста», утверждающий положение о деятельности </w:t>
      </w:r>
      <w:r w:rsidR="009975B3" w:rsidRPr="00886F1A">
        <w:rPr>
          <w:rFonts w:ascii="Times New Roman" w:hAnsi="Times New Roman" w:cs="Times New Roman"/>
          <w:sz w:val="28"/>
        </w:rPr>
        <w:t>Ц</w:t>
      </w:r>
      <w:r w:rsidRPr="00886F1A">
        <w:rPr>
          <w:rFonts w:ascii="Times New Roman" w:hAnsi="Times New Roman" w:cs="Times New Roman"/>
          <w:sz w:val="28"/>
        </w:rPr>
        <w:t xml:space="preserve">ентра «Точка роста», включая функции </w:t>
      </w:r>
      <w:r w:rsidR="009975B3" w:rsidRPr="00886F1A">
        <w:rPr>
          <w:rFonts w:ascii="Times New Roman" w:hAnsi="Times New Roman" w:cs="Times New Roman"/>
          <w:sz w:val="28"/>
        </w:rPr>
        <w:t>Ц</w:t>
      </w:r>
      <w:r w:rsidRPr="00886F1A">
        <w:rPr>
          <w:rFonts w:ascii="Times New Roman" w:hAnsi="Times New Roman" w:cs="Times New Roman"/>
          <w:sz w:val="28"/>
        </w:rPr>
        <w:t>ентра «Точка роста» по обеспечению реализации программ общего образования естественно-научной и технологической направленностей и дополнительных общеобразовательных программ естественно-научной и технической направленностей на территории муниципального образования субъекта Российской Федерации.</w:t>
      </w:r>
    </w:p>
    <w:p w14:paraId="7682B1E8" w14:textId="77777777"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Учредитель общеобразовательной организации, на базе которой создается Центр «Точка роста», обеспечивает принятие или внесение изменений в соответствующие правовые акты и документы, в том числе (при необходимости) устав организации, государственное (муниципальное) задание на финансовый год и плановый период и другие акты.</w:t>
      </w:r>
    </w:p>
    <w:p w14:paraId="0EEFF58A" w14:textId="36F2A576"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При достижении минимальных индикаторов и показателей деятельности </w:t>
      </w:r>
      <w:r w:rsidR="009975B3" w:rsidRPr="00886F1A">
        <w:rPr>
          <w:rFonts w:ascii="Times New Roman" w:hAnsi="Times New Roman" w:cs="Times New Roman"/>
          <w:sz w:val="28"/>
        </w:rPr>
        <w:t>Ц</w:t>
      </w:r>
      <w:r w:rsidRPr="00886F1A">
        <w:rPr>
          <w:rFonts w:ascii="Times New Roman" w:hAnsi="Times New Roman" w:cs="Times New Roman"/>
          <w:sz w:val="28"/>
        </w:rPr>
        <w:t>ентра «Точка роста», приведенных в Приложении № 2 к настоящ</w:t>
      </w:r>
      <w:r w:rsidR="009975B3" w:rsidRPr="00886F1A">
        <w:rPr>
          <w:rFonts w:ascii="Times New Roman" w:hAnsi="Times New Roman" w:cs="Times New Roman"/>
          <w:sz w:val="28"/>
        </w:rPr>
        <w:t>ей</w:t>
      </w:r>
      <w:r w:rsidRPr="00886F1A">
        <w:rPr>
          <w:rFonts w:ascii="Times New Roman" w:hAnsi="Times New Roman" w:cs="Times New Roman"/>
          <w:sz w:val="28"/>
        </w:rPr>
        <w:t xml:space="preserve"> </w:t>
      </w:r>
      <w:r w:rsidR="009975B3" w:rsidRPr="00886F1A">
        <w:rPr>
          <w:rFonts w:ascii="Times New Roman" w:hAnsi="Times New Roman" w:cs="Times New Roman"/>
          <w:sz w:val="28"/>
        </w:rPr>
        <w:t>Концепции</w:t>
      </w:r>
      <w:r w:rsidRPr="00886F1A">
        <w:rPr>
          <w:rFonts w:ascii="Times New Roman" w:hAnsi="Times New Roman" w:cs="Times New Roman"/>
          <w:sz w:val="28"/>
        </w:rPr>
        <w:t>, общеобразовательная организация имеет возможность осуществлять дополнительный прием обучающихся, в том числе за счет средств бюджета субъекта Российской Федерации, местных бюджетов и внебюджетных источников, а также реализовывать образовательные программы в сетевой форме.</w:t>
      </w:r>
    </w:p>
    <w:p w14:paraId="26AB641C" w14:textId="4E29E152" w:rsidR="00324569" w:rsidRPr="00886F1A" w:rsidRDefault="00324569" w:rsidP="00C97519">
      <w:pPr>
        <w:pStyle w:val="1"/>
        <w:numPr>
          <w:ilvl w:val="0"/>
          <w:numId w:val="10"/>
        </w:numPr>
        <w:pBdr>
          <w:top w:val="none" w:sz="0" w:space="0" w:color="auto"/>
          <w:left w:val="none" w:sz="0" w:space="0" w:color="auto"/>
          <w:bottom w:val="none" w:sz="0" w:space="0" w:color="auto"/>
          <w:right w:val="none" w:sz="0" w:space="0" w:color="auto"/>
          <w:between w:val="none" w:sz="0" w:space="0" w:color="auto"/>
        </w:pBdr>
        <w:spacing w:before="240" w:after="0" w:line="259" w:lineRule="auto"/>
        <w:jc w:val="center"/>
        <w:rPr>
          <w:rFonts w:cs="Times New Roman"/>
          <w:b w:val="0"/>
          <w:color w:val="auto"/>
          <w:sz w:val="28"/>
        </w:rPr>
      </w:pPr>
      <w:bookmarkStart w:id="3" w:name="_Toc52437170"/>
      <w:r w:rsidRPr="00886F1A">
        <w:rPr>
          <w:rFonts w:cs="Times New Roman"/>
          <w:color w:val="auto"/>
          <w:sz w:val="28"/>
        </w:rPr>
        <w:lastRenderedPageBreak/>
        <w:t xml:space="preserve">Особенности реализации образовательных программ на основе использования оборудования </w:t>
      </w:r>
      <w:bookmarkEnd w:id="3"/>
      <w:r w:rsidR="009975B3" w:rsidRPr="00886F1A">
        <w:rPr>
          <w:rFonts w:cs="Times New Roman"/>
          <w:color w:val="auto"/>
          <w:sz w:val="28"/>
        </w:rPr>
        <w:t>Ц</w:t>
      </w:r>
      <w:r w:rsidRPr="00886F1A">
        <w:rPr>
          <w:rFonts w:cs="Times New Roman"/>
          <w:color w:val="auto"/>
          <w:sz w:val="28"/>
        </w:rPr>
        <w:t>ентров «Точка роста»</w:t>
      </w:r>
    </w:p>
    <w:p w14:paraId="182C49C3" w14:textId="77777777" w:rsidR="00324569" w:rsidRPr="00886F1A" w:rsidRDefault="00324569" w:rsidP="00324569">
      <w:pPr>
        <w:ind w:firstLine="709"/>
        <w:rPr>
          <w:rFonts w:ascii="Times New Roman" w:hAnsi="Times New Roman" w:cs="Times New Roman"/>
          <w:sz w:val="28"/>
        </w:rPr>
      </w:pPr>
    </w:p>
    <w:p w14:paraId="76166B2B" w14:textId="4F1EBE60"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Основными направленностями реализации программ </w:t>
      </w:r>
      <w:r w:rsidR="009975B3" w:rsidRPr="00886F1A">
        <w:rPr>
          <w:rFonts w:ascii="Times New Roman" w:hAnsi="Times New Roman" w:cs="Times New Roman"/>
          <w:sz w:val="28"/>
        </w:rPr>
        <w:t>Ц</w:t>
      </w:r>
      <w:r w:rsidRPr="00886F1A">
        <w:rPr>
          <w:rFonts w:ascii="Times New Roman" w:hAnsi="Times New Roman" w:cs="Times New Roman"/>
          <w:sz w:val="28"/>
        </w:rPr>
        <w:t xml:space="preserve">ентров «Точка роста» являются естественно–научная и технологическая. Перечень направленностей реализуемых программ и соответствующего оборудования может дополняться и расширяться в каждой из общеобразовательных организаций, на базе которых создаются </w:t>
      </w:r>
      <w:r w:rsidR="009975B3" w:rsidRPr="00886F1A">
        <w:rPr>
          <w:rFonts w:ascii="Times New Roman" w:hAnsi="Times New Roman" w:cs="Times New Roman"/>
          <w:sz w:val="28"/>
        </w:rPr>
        <w:t>Ц</w:t>
      </w:r>
      <w:r w:rsidRPr="00886F1A">
        <w:rPr>
          <w:rFonts w:ascii="Times New Roman" w:hAnsi="Times New Roman" w:cs="Times New Roman"/>
          <w:sz w:val="28"/>
        </w:rPr>
        <w:t xml:space="preserve">ентры «Точка роста». Оборудование рассчитано на широкий спектр способов и методов применения в учебном процессе и внеурочной деятельности, дополнительном образовании. Ниже представлены основные характеристики образовательных решений по оснащению </w:t>
      </w:r>
      <w:r w:rsidR="00B02169" w:rsidRPr="00886F1A">
        <w:rPr>
          <w:rFonts w:ascii="Times New Roman" w:hAnsi="Times New Roman" w:cs="Times New Roman"/>
          <w:sz w:val="28"/>
        </w:rPr>
        <w:t>Ц</w:t>
      </w:r>
      <w:r w:rsidRPr="00886F1A">
        <w:rPr>
          <w:rFonts w:ascii="Times New Roman" w:hAnsi="Times New Roman" w:cs="Times New Roman"/>
          <w:sz w:val="28"/>
        </w:rPr>
        <w:t>ентров «Точка роста».</w:t>
      </w:r>
    </w:p>
    <w:p w14:paraId="551A4CB4" w14:textId="77777777" w:rsidR="00324569" w:rsidRPr="00886F1A" w:rsidRDefault="00324569" w:rsidP="00324569">
      <w:pPr>
        <w:ind w:firstLine="709"/>
        <w:jc w:val="both"/>
        <w:rPr>
          <w:rFonts w:ascii="Times New Roman" w:hAnsi="Times New Roman" w:cs="Times New Roman"/>
          <w:sz w:val="28"/>
        </w:rPr>
      </w:pPr>
    </w:p>
    <w:p w14:paraId="6CFD676F" w14:textId="77777777" w:rsidR="00324569" w:rsidRPr="00886F1A" w:rsidRDefault="00324569" w:rsidP="00324569">
      <w:pPr>
        <w:jc w:val="both"/>
        <w:rPr>
          <w:rFonts w:ascii="Times New Roman" w:hAnsi="Times New Roman" w:cs="Times New Roman"/>
          <w:sz w:val="28"/>
        </w:rPr>
      </w:pPr>
      <w:r w:rsidRPr="00886F1A">
        <w:rPr>
          <w:rFonts w:ascii="Times New Roman" w:hAnsi="Times New Roman" w:cs="Times New Roman"/>
          <w:b/>
          <w:sz w:val="28"/>
        </w:rPr>
        <w:t>Оборудование, используемое для реализации программ технологической направленности</w:t>
      </w:r>
    </w:p>
    <w:p w14:paraId="5076098E" w14:textId="77777777" w:rsidR="00324569" w:rsidRPr="00886F1A" w:rsidRDefault="00324569" w:rsidP="00324569">
      <w:pPr>
        <w:ind w:firstLine="709"/>
        <w:rPr>
          <w:rFonts w:ascii="Times New Roman" w:hAnsi="Times New Roman" w:cs="Times New Roman"/>
          <w:sz w:val="28"/>
        </w:rPr>
      </w:pPr>
    </w:p>
    <w:p w14:paraId="5B596CB8" w14:textId="77777777" w:rsidR="00324569" w:rsidRPr="00886F1A" w:rsidRDefault="00324569" w:rsidP="00324569">
      <w:pPr>
        <w:rPr>
          <w:rFonts w:ascii="Times New Roman" w:hAnsi="Times New Roman" w:cs="Times New Roman"/>
          <w:i/>
          <w:iCs/>
          <w:sz w:val="28"/>
          <w:szCs w:val="28"/>
        </w:rPr>
      </w:pPr>
      <w:r w:rsidRPr="00886F1A">
        <w:rPr>
          <w:rFonts w:ascii="Times New Roman" w:hAnsi="Times New Roman" w:cs="Times New Roman"/>
          <w:i/>
          <w:iCs/>
          <w:sz w:val="28"/>
          <w:szCs w:val="28"/>
        </w:rPr>
        <w:t>Образовательный конструктор для практики блочного программирования с комплектом датчиков</w:t>
      </w:r>
    </w:p>
    <w:p w14:paraId="10ACAA69" w14:textId="77777777" w:rsidR="00324569" w:rsidRPr="00886F1A" w:rsidRDefault="00324569" w:rsidP="00324569">
      <w:pPr>
        <w:ind w:firstLine="708"/>
        <w:jc w:val="both"/>
        <w:rPr>
          <w:rFonts w:ascii="Times New Roman" w:hAnsi="Times New Roman" w:cs="Times New Roman"/>
          <w:sz w:val="28"/>
          <w:szCs w:val="28"/>
        </w:rPr>
      </w:pPr>
      <w:r w:rsidRPr="00886F1A">
        <w:rPr>
          <w:rFonts w:ascii="Times New Roman" w:hAnsi="Times New Roman" w:cs="Times New Roman"/>
          <w:sz w:val="28"/>
          <w:szCs w:val="28"/>
        </w:rPr>
        <w:t xml:space="preserve">Образовательный конструктор представляет собой комплект на основе набора </w:t>
      </w:r>
      <w:r w:rsidRPr="00886F1A">
        <w:rPr>
          <w:rFonts w:ascii="Times New Roman" w:hAnsi="Times New Roman" w:cs="Times New Roman"/>
          <w:sz w:val="28"/>
          <w:szCs w:val="28"/>
          <w:lang w:val="en-US"/>
        </w:rPr>
        <w:t>Lego</w:t>
      </w:r>
      <w:r w:rsidRPr="00886F1A">
        <w:rPr>
          <w:rFonts w:ascii="Times New Roman" w:hAnsi="Times New Roman" w:cs="Times New Roman"/>
          <w:sz w:val="28"/>
          <w:szCs w:val="28"/>
        </w:rPr>
        <w:t xml:space="preserve"> </w:t>
      </w:r>
      <w:r w:rsidRPr="00886F1A">
        <w:rPr>
          <w:rFonts w:ascii="Times New Roman" w:hAnsi="Times New Roman" w:cs="Times New Roman"/>
          <w:sz w:val="28"/>
          <w:szCs w:val="28"/>
          <w:lang w:val="en-US"/>
        </w:rPr>
        <w:t>Spike</w:t>
      </w:r>
      <w:r w:rsidRPr="00886F1A">
        <w:rPr>
          <w:rFonts w:ascii="Times New Roman" w:hAnsi="Times New Roman" w:cs="Times New Roman"/>
          <w:sz w:val="28"/>
          <w:szCs w:val="28"/>
        </w:rPr>
        <w:t xml:space="preserve"> или аналогов, расширенный набором дополнительных датчиков, предназначен для обучения основам конструирования и программирования для обучающихся начальной школы и дошкольного возраста, в том числе за счет конструирования моделей путем применения высококачественных деталей из пластика, возможности наглядной демонстрации основных аспектов механики и естественно–научных дисциплин, возможности программирования моделей с помощью свободно распространяемой блочно–графической среды разработки </w:t>
      </w:r>
      <w:r w:rsidRPr="00886F1A">
        <w:rPr>
          <w:rFonts w:ascii="Times New Roman" w:hAnsi="Times New Roman" w:cs="Times New Roman"/>
          <w:sz w:val="28"/>
          <w:szCs w:val="28"/>
          <w:lang w:val="en-US"/>
        </w:rPr>
        <w:t>Scratch</w:t>
      </w:r>
      <w:r w:rsidRPr="00886F1A">
        <w:rPr>
          <w:rFonts w:ascii="Times New Roman" w:hAnsi="Times New Roman" w:cs="Times New Roman"/>
          <w:sz w:val="28"/>
          <w:szCs w:val="28"/>
        </w:rPr>
        <w:t>, обеспечения преемственности получаемых навыков программирования и алгоритмического мышления при переходе на более сложные робототехнические наборы, расширенных возможностей за счет применения комплекта дополнительных датчиков, наличия учебных материалов и методических указаний.</w:t>
      </w:r>
    </w:p>
    <w:p w14:paraId="4B123045" w14:textId="77777777" w:rsidR="00324569" w:rsidRPr="00886F1A" w:rsidRDefault="00324569" w:rsidP="00324569">
      <w:pPr>
        <w:rPr>
          <w:rFonts w:ascii="Times New Roman" w:hAnsi="Times New Roman" w:cs="Times New Roman"/>
          <w:i/>
          <w:iCs/>
          <w:sz w:val="28"/>
          <w:szCs w:val="28"/>
        </w:rPr>
      </w:pPr>
      <w:r w:rsidRPr="00886F1A">
        <w:rPr>
          <w:rFonts w:ascii="Times New Roman" w:hAnsi="Times New Roman" w:cs="Times New Roman"/>
          <w:i/>
          <w:iCs/>
          <w:sz w:val="28"/>
          <w:szCs w:val="28"/>
        </w:rPr>
        <w:t>Образовательный набор по механике, мехатронике и робототехнике</w:t>
      </w:r>
    </w:p>
    <w:p w14:paraId="13D2B4C4" w14:textId="77777777"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Образовательный набор представляет собой комплект на основе набора VEX EDR или аналогов, содержащий дополнительный комплект на основе программируемого контроллера, датчиков и системы технического зрения. Комплект предназначен для начального знакомства обучающихся с проектированием и конструированием роботов, углубленного изучения основ разработки автономных роботов с элементами искусственного интеллекта, в том числе за счет наличия ассортимента различной элементной базы набора (конструктивные элементы, элементы механических передач, привода и сервопривода, датчики), программируемого контроллера с поддержкой среды разработки Arduino IDE, возможности опционального использования одноплатного микрокомпьютера с интегрированной ОС Linux и поддержкой средств разработки на основе С/С++, Python и т.п., реализации модуля технического зрения, позволяющего осуществлять обнаружение и распознавание объектов в окружающем пространстве, возможности дистанционного управления моделью робота с помощью интерфейсов Bluetooth или WiFi, наличия библиотек </w:t>
      </w:r>
      <w:r w:rsidRPr="00886F1A">
        <w:rPr>
          <w:rFonts w:ascii="Times New Roman" w:hAnsi="Times New Roman" w:cs="Times New Roman"/>
          <w:sz w:val="28"/>
        </w:rPr>
        <w:lastRenderedPageBreak/>
        <w:t>трехмерных моделей, комплектующих набора для проектирования моделей роботов с помощью CAD систем и прототипирования с применением аддитивных технологий, двухуровневой образовательной системы, основывающейся на поэтапном изучении элементной базы и комплектующих для проектирования и конструирования роботов, а также основ разработки интеллектуальных систем управления для решения практико–ориентированных задач.</w:t>
      </w:r>
    </w:p>
    <w:p w14:paraId="156D73AF" w14:textId="77777777"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Основные комплектующие и устройства (привода, датчики) в наборе должны быть совместимы с комплектующими, входящими в состав других наборов, обеспечивая преемственность технических решений при переходе от изучения одних наборов к другим, должна обеспечиваться возможность масштабирования технических решений при проектировании, а также возможность применения в робототехнических соревнованиях VEX Robotics Challenge, в рамках фестивалей Робофест и Робофинист.  </w:t>
      </w:r>
    </w:p>
    <w:p w14:paraId="22FBC80F" w14:textId="77777777" w:rsidR="00324569" w:rsidRPr="00886F1A" w:rsidRDefault="00324569" w:rsidP="00324569">
      <w:pPr>
        <w:rPr>
          <w:rFonts w:ascii="Times New Roman" w:hAnsi="Times New Roman" w:cs="Times New Roman"/>
          <w:sz w:val="28"/>
          <w:szCs w:val="28"/>
        </w:rPr>
      </w:pPr>
    </w:p>
    <w:p w14:paraId="3036A5DE" w14:textId="77777777" w:rsidR="00324569" w:rsidRPr="00886F1A" w:rsidRDefault="00324569" w:rsidP="00324569">
      <w:pPr>
        <w:jc w:val="both"/>
        <w:rPr>
          <w:rFonts w:ascii="Times New Roman" w:hAnsi="Times New Roman" w:cs="Times New Roman"/>
          <w:i/>
          <w:iCs/>
          <w:sz w:val="28"/>
          <w:szCs w:val="28"/>
        </w:rPr>
      </w:pPr>
      <w:r w:rsidRPr="00886F1A">
        <w:rPr>
          <w:rFonts w:ascii="Times New Roman" w:hAnsi="Times New Roman" w:cs="Times New Roman"/>
          <w:i/>
          <w:iCs/>
          <w:sz w:val="28"/>
          <w:szCs w:val="28"/>
        </w:rPr>
        <w:t>Образовательный набор для изучения многокомпонентных робототехнических систем и манипуляционных роботов</w:t>
      </w:r>
    </w:p>
    <w:p w14:paraId="3B85F4E3" w14:textId="77777777" w:rsidR="00324569" w:rsidRPr="00886F1A" w:rsidRDefault="00324569" w:rsidP="00324569">
      <w:pPr>
        <w:ind w:firstLine="708"/>
        <w:jc w:val="both"/>
        <w:rPr>
          <w:rFonts w:ascii="Times New Roman" w:hAnsi="Times New Roman" w:cs="Times New Roman"/>
          <w:sz w:val="28"/>
          <w:szCs w:val="28"/>
        </w:rPr>
      </w:pPr>
      <w:r w:rsidRPr="00886F1A">
        <w:rPr>
          <w:rFonts w:ascii="Times New Roman" w:hAnsi="Times New Roman" w:cs="Times New Roman"/>
          <w:sz w:val="28"/>
          <w:szCs w:val="28"/>
        </w:rPr>
        <w:t xml:space="preserve">Образовательный набор представляет собой комплект для изучения основных современных технологий в области робототехники и промышленной автоматизации и предназначен для начального и углубленного изучения широкого спектра современных технологий и естественно–научных дисциплин, освоения основных образовательных программ и дополнительных общеобразовательных программ, применяемых при инженерной деятельности, в том числе за счет использования комплектующих, в частности сервомодулей, представляющих собой учебные модели промышленного автоматизированного привода, набора металлических конструктивных элементов для сборки манипуляционных роботов с различным типом кинематики, набора библиотек трехмерных моделей комплектующих набора для проектирования моделей роботов с помощью CAD систем и прототипирования с применением аддитивных технологий, модульного робототехнического контроллера с периферийной платой, что дает возможность применять различные комплектующие наборов на основе электронных конструкторов Arduino, наборов для изучения мехатроники на базе VEX EDR, одноплатного микрокомпьютера с ОС Linux, встраиваемого в периферийную плату робототехнического контроллера, интегрированного ПО для имитации работы систем управления промышленных манипуляционных роботов, а также ПО для разработки систем управления с использованием среды разработки ROS, модуля технического зрения, позволяющий осуществлять обнаружение и распознавание объектов в окружающем пространстве, возможности разработки решений для группового управления моделями роботов с применением технологий «Интернет вещей», наличия учебных материалов по основам робототехники и промышленных робототехнических систем, наличия учебных материалов по проектированию и прототипированию элементов конструкции робототехнических комплексов и проведения занятий в рамках курса урока технологии, наличия учебных материалов по проведению основных инженерных расчетов с использованием дисциплин естественно–научного цикла (физика, геометрия, стереометрия, тригонометрия), применяемые в процессе учебного проектирования </w:t>
      </w:r>
      <w:r w:rsidRPr="00886F1A">
        <w:rPr>
          <w:rFonts w:ascii="Times New Roman" w:hAnsi="Times New Roman" w:cs="Times New Roman"/>
          <w:sz w:val="28"/>
          <w:szCs w:val="28"/>
        </w:rPr>
        <w:lastRenderedPageBreak/>
        <w:t xml:space="preserve">робототехнических комплексов, возможности применения для подготовки и проведения соревнований по регламентам WorldSkills Junior в рамках компетенции «Интернет вещей». </w:t>
      </w:r>
    </w:p>
    <w:p w14:paraId="1D108DFF" w14:textId="77777777" w:rsidR="00324569" w:rsidRPr="00886F1A" w:rsidRDefault="00324569" w:rsidP="00324569">
      <w:pPr>
        <w:jc w:val="both"/>
        <w:rPr>
          <w:rFonts w:ascii="Times New Roman" w:hAnsi="Times New Roman" w:cs="Times New Roman"/>
          <w:i/>
          <w:iCs/>
          <w:sz w:val="28"/>
          <w:szCs w:val="28"/>
        </w:rPr>
      </w:pPr>
      <w:bookmarkStart w:id="4" w:name="_Hlk52513546"/>
      <w:r w:rsidRPr="00886F1A">
        <w:rPr>
          <w:rFonts w:ascii="Times New Roman" w:hAnsi="Times New Roman" w:cs="Times New Roman"/>
          <w:i/>
          <w:iCs/>
          <w:sz w:val="28"/>
          <w:szCs w:val="28"/>
        </w:rPr>
        <w:t>Четырёхосевой учебный робот</w:t>
      </w:r>
      <w:bookmarkEnd w:id="4"/>
      <w:r w:rsidRPr="00886F1A">
        <w:rPr>
          <w:rFonts w:ascii="Times New Roman" w:hAnsi="Times New Roman" w:cs="Times New Roman"/>
          <w:i/>
          <w:iCs/>
          <w:sz w:val="28"/>
          <w:szCs w:val="28"/>
        </w:rPr>
        <w:t>– манипулятор с модульными сменными насадками</w:t>
      </w:r>
    </w:p>
    <w:p w14:paraId="1F2427D6" w14:textId="77777777" w:rsidR="00324569" w:rsidRPr="00886F1A" w:rsidRDefault="00324569" w:rsidP="00324569">
      <w:pPr>
        <w:ind w:firstLine="708"/>
        <w:jc w:val="both"/>
        <w:rPr>
          <w:rFonts w:ascii="Times New Roman" w:hAnsi="Times New Roman" w:cs="Times New Roman"/>
          <w:sz w:val="28"/>
        </w:rPr>
      </w:pPr>
      <w:r w:rsidRPr="00886F1A">
        <w:rPr>
          <w:rFonts w:ascii="Times New Roman" w:hAnsi="Times New Roman" w:cs="Times New Roman"/>
          <w:sz w:val="28"/>
        </w:rPr>
        <w:t>Образовательный набор представляет собой модель учебного манипуляционного робота для изучения основ практического применения робототехнических комплексов при решении практико–ориентированных задач: программируемый контроллер с поддержкой средств разработки в свободно распространяемых средах блочно–графического и текстового программирования, наличие комплекта сменных насадок для реализации имитации различных технологических процессов, применяемых в промышленности, возможность расширения возможностей системы управления за счет применения программируемого контроллера и модуля технического зрения из набора «СТЕМ Мастерская».</w:t>
      </w:r>
    </w:p>
    <w:p w14:paraId="4918F90F" w14:textId="77777777" w:rsidR="00324569" w:rsidRPr="00886F1A" w:rsidRDefault="00324569" w:rsidP="00324569">
      <w:pPr>
        <w:pStyle w:val="a3"/>
        <w:spacing w:line="259" w:lineRule="auto"/>
        <w:jc w:val="both"/>
        <w:rPr>
          <w:rFonts w:ascii="Times New Roman" w:hAnsi="Times New Roman" w:cs="Times New Roman"/>
          <w:sz w:val="28"/>
          <w:szCs w:val="28"/>
        </w:rPr>
      </w:pPr>
    </w:p>
    <w:p w14:paraId="5E1796C1" w14:textId="77777777" w:rsidR="00324569" w:rsidRPr="00886F1A" w:rsidRDefault="00324569" w:rsidP="00324569">
      <w:pPr>
        <w:jc w:val="both"/>
        <w:rPr>
          <w:rFonts w:ascii="Times New Roman" w:hAnsi="Times New Roman" w:cs="Times New Roman"/>
          <w:b/>
          <w:sz w:val="28"/>
        </w:rPr>
      </w:pPr>
      <w:r w:rsidRPr="00886F1A">
        <w:rPr>
          <w:rFonts w:ascii="Times New Roman" w:hAnsi="Times New Roman" w:cs="Times New Roman"/>
          <w:b/>
          <w:sz w:val="28"/>
        </w:rPr>
        <w:t>Оборудование, используемое для реализации программ естественно-научной направленности</w:t>
      </w:r>
    </w:p>
    <w:p w14:paraId="49FF4FF1" w14:textId="77777777" w:rsidR="00324569" w:rsidRPr="00886F1A" w:rsidRDefault="00324569" w:rsidP="00324569">
      <w:pPr>
        <w:pStyle w:val="a3"/>
        <w:spacing w:line="259" w:lineRule="auto"/>
        <w:jc w:val="both"/>
        <w:rPr>
          <w:rFonts w:ascii="Times New Roman" w:hAnsi="Times New Roman" w:cs="Times New Roman"/>
          <w:sz w:val="28"/>
          <w:szCs w:val="28"/>
        </w:rPr>
      </w:pPr>
    </w:p>
    <w:p w14:paraId="7C5FAB83" w14:textId="77777777" w:rsidR="00886F1A" w:rsidRPr="00886F1A" w:rsidRDefault="00886F1A" w:rsidP="00886F1A">
      <w:pPr>
        <w:ind w:firstLine="709"/>
        <w:jc w:val="both"/>
        <w:rPr>
          <w:rFonts w:ascii="Times New Roman" w:hAnsi="Times New Roman" w:cs="Times New Roman"/>
          <w:bCs/>
          <w:i/>
          <w:iCs/>
          <w:sz w:val="28"/>
        </w:rPr>
      </w:pPr>
      <w:r w:rsidRPr="00886F1A">
        <w:rPr>
          <w:rFonts w:ascii="Times New Roman" w:hAnsi="Times New Roman" w:cs="Times New Roman"/>
          <w:bCs/>
          <w:i/>
          <w:iCs/>
          <w:sz w:val="28"/>
        </w:rPr>
        <w:t>Набор ОГЭ по химии</w:t>
      </w:r>
    </w:p>
    <w:p w14:paraId="7D43C00A" w14:textId="77777777" w:rsidR="00886F1A" w:rsidRPr="00886F1A" w:rsidRDefault="00886F1A" w:rsidP="00886F1A">
      <w:pPr>
        <w:ind w:firstLine="709"/>
        <w:jc w:val="both"/>
        <w:rPr>
          <w:rFonts w:ascii="Times New Roman" w:hAnsi="Times New Roman" w:cs="Times New Roman"/>
          <w:sz w:val="28"/>
        </w:rPr>
      </w:pPr>
      <w:r w:rsidRPr="00886F1A">
        <w:rPr>
          <w:rFonts w:ascii="Times New Roman" w:hAnsi="Times New Roman" w:cs="Times New Roman"/>
          <w:sz w:val="28"/>
        </w:rPr>
        <w:t>Комплект предназначен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подготовки экспериментальных заданий, включенных в контрольные измерительные материалы, разработанные Федеральным институтом педагогических измерений (ФИПИ) для проведения Государственной итоговой аттестации выпускников 9–го класса: оборудование и химические реактивы, необходимые при проведении практических работ по ОГЭ–химии; соответствие спецификации 2020 года контрольных измерительных материалов для проведения государственной итоговой аттестации (в новой форме) по химии.</w:t>
      </w:r>
    </w:p>
    <w:p w14:paraId="2B2B3ECA" w14:textId="77777777" w:rsidR="00886F1A" w:rsidRPr="00886F1A" w:rsidRDefault="00886F1A" w:rsidP="00886F1A">
      <w:pPr>
        <w:jc w:val="both"/>
        <w:rPr>
          <w:rFonts w:ascii="Times New Roman" w:hAnsi="Times New Roman" w:cs="Times New Roman"/>
          <w:sz w:val="28"/>
          <w:szCs w:val="28"/>
        </w:rPr>
      </w:pPr>
    </w:p>
    <w:p w14:paraId="3514884D" w14:textId="77777777" w:rsidR="00886F1A" w:rsidRPr="00886F1A" w:rsidRDefault="00886F1A" w:rsidP="00886F1A">
      <w:pPr>
        <w:ind w:firstLine="709"/>
        <w:jc w:val="both"/>
        <w:rPr>
          <w:rFonts w:ascii="Times New Roman" w:hAnsi="Times New Roman" w:cs="Times New Roman"/>
          <w:bCs/>
          <w:i/>
          <w:iCs/>
          <w:sz w:val="28"/>
        </w:rPr>
      </w:pPr>
      <w:r w:rsidRPr="00886F1A">
        <w:rPr>
          <w:rFonts w:ascii="Times New Roman" w:hAnsi="Times New Roman" w:cs="Times New Roman"/>
          <w:bCs/>
          <w:i/>
          <w:iCs/>
          <w:sz w:val="28"/>
        </w:rPr>
        <w:t>Цифровая лаборатория по химии (базовый уровень)</w:t>
      </w:r>
    </w:p>
    <w:p w14:paraId="6FBDBF4C" w14:textId="77777777" w:rsidR="00886F1A" w:rsidRPr="00886F1A" w:rsidRDefault="00886F1A" w:rsidP="00886F1A">
      <w:pPr>
        <w:ind w:firstLine="709"/>
        <w:jc w:val="both"/>
        <w:rPr>
          <w:rFonts w:ascii="Times New Roman" w:hAnsi="Times New Roman" w:cs="Times New Roman"/>
          <w:sz w:val="28"/>
        </w:rPr>
      </w:pPr>
      <w:r w:rsidRPr="00886F1A">
        <w:rPr>
          <w:rFonts w:ascii="Times New Roman" w:hAnsi="Times New Roman" w:cs="Times New Roman"/>
          <w:sz w:val="28"/>
        </w:rPr>
        <w:t>Комплект предназначен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позволяет выполнять лабораторные работы на уроках в основной школе (в 8–9 классах, на базовом уровне в 10–11 классах) и проектно–исследовательской деятельности обучающихся: сопровождается подробными методическими указаниями с пошаговыми инструкциями по проведению экспериментов; в комплект входят видеоинструкции по работе с лабораторией.</w:t>
      </w:r>
    </w:p>
    <w:p w14:paraId="5D60B1D5" w14:textId="77777777" w:rsidR="00886F1A" w:rsidRPr="00886F1A" w:rsidRDefault="00886F1A" w:rsidP="00886F1A">
      <w:pPr>
        <w:ind w:firstLine="709"/>
        <w:jc w:val="both"/>
        <w:rPr>
          <w:rFonts w:ascii="Times New Roman" w:hAnsi="Times New Roman" w:cs="Times New Roman"/>
          <w:b/>
          <w:sz w:val="28"/>
        </w:rPr>
      </w:pPr>
    </w:p>
    <w:p w14:paraId="61930F85" w14:textId="77777777" w:rsidR="00886F1A" w:rsidRPr="00886F1A" w:rsidRDefault="00886F1A" w:rsidP="00886F1A">
      <w:pPr>
        <w:ind w:firstLine="709"/>
        <w:jc w:val="both"/>
        <w:rPr>
          <w:rFonts w:ascii="Times New Roman" w:hAnsi="Times New Roman" w:cs="Times New Roman"/>
          <w:bCs/>
          <w:i/>
          <w:iCs/>
          <w:sz w:val="28"/>
        </w:rPr>
      </w:pPr>
      <w:r w:rsidRPr="00886F1A">
        <w:rPr>
          <w:rFonts w:ascii="Times New Roman" w:hAnsi="Times New Roman" w:cs="Times New Roman"/>
          <w:bCs/>
          <w:i/>
          <w:iCs/>
          <w:sz w:val="28"/>
        </w:rPr>
        <w:t>Цифровая лаборатория по биологии (базовый уровень)</w:t>
      </w:r>
    </w:p>
    <w:p w14:paraId="61C744AB" w14:textId="77777777" w:rsidR="00886F1A" w:rsidRPr="00886F1A" w:rsidRDefault="00886F1A" w:rsidP="00886F1A">
      <w:pPr>
        <w:ind w:firstLine="709"/>
        <w:jc w:val="both"/>
        <w:rPr>
          <w:rFonts w:ascii="Times New Roman" w:hAnsi="Times New Roman" w:cs="Times New Roman"/>
          <w:sz w:val="28"/>
        </w:rPr>
      </w:pPr>
      <w:r w:rsidRPr="00886F1A">
        <w:rPr>
          <w:rFonts w:ascii="Times New Roman" w:hAnsi="Times New Roman" w:cs="Times New Roman"/>
          <w:sz w:val="28"/>
        </w:rPr>
        <w:t xml:space="preserve">Комплект предназначен для изучения (в том числе экспериментального) предметов, курсов, дисциплин (модулей) естественно-научной направленности при </w:t>
      </w:r>
      <w:r w:rsidRPr="00886F1A">
        <w:rPr>
          <w:rFonts w:ascii="Times New Roman" w:hAnsi="Times New Roman" w:cs="Times New Roman"/>
          <w:sz w:val="28"/>
        </w:rPr>
        <w:lastRenderedPageBreak/>
        <w:t>реализации основных общеобразовательных программ и дополнительных общеобразовательных программ, в том числе позволяет выполнять лабораторные работы на учебных занятиях 5–9 классов основной школы и 10–11 классов на базовом уровне, а также проведение проектно-исследовательской деятельности обучающихся: наличие методических указаний с пошаговыми инструкциями по проведению экспериментов; соответствие требованиям ФГОС; наличие видеоинструкции по работе с лабораторией.</w:t>
      </w:r>
    </w:p>
    <w:p w14:paraId="34A24EC8" w14:textId="77777777" w:rsidR="00886F1A" w:rsidRPr="00886F1A" w:rsidRDefault="00886F1A" w:rsidP="00886F1A">
      <w:pPr>
        <w:ind w:firstLine="709"/>
        <w:jc w:val="both"/>
        <w:rPr>
          <w:rFonts w:ascii="Times New Roman" w:hAnsi="Times New Roman" w:cs="Times New Roman"/>
          <w:b/>
          <w:sz w:val="28"/>
        </w:rPr>
      </w:pPr>
    </w:p>
    <w:p w14:paraId="51B50F65" w14:textId="77777777" w:rsidR="00886F1A" w:rsidRPr="00886F1A" w:rsidRDefault="00886F1A" w:rsidP="00886F1A">
      <w:pPr>
        <w:ind w:firstLine="709"/>
        <w:jc w:val="both"/>
        <w:rPr>
          <w:rFonts w:ascii="Times New Roman" w:hAnsi="Times New Roman" w:cs="Times New Roman"/>
          <w:bCs/>
          <w:i/>
          <w:iCs/>
          <w:sz w:val="28"/>
        </w:rPr>
      </w:pPr>
      <w:r w:rsidRPr="00886F1A">
        <w:rPr>
          <w:rFonts w:ascii="Times New Roman" w:hAnsi="Times New Roman" w:cs="Times New Roman"/>
          <w:bCs/>
          <w:i/>
          <w:iCs/>
          <w:sz w:val="28"/>
        </w:rPr>
        <w:t>Цифровая лаборатория по экологии</w:t>
      </w:r>
    </w:p>
    <w:p w14:paraId="2A1C6D22" w14:textId="77777777" w:rsidR="00886F1A" w:rsidRPr="00886F1A" w:rsidRDefault="00886F1A" w:rsidP="00886F1A">
      <w:pPr>
        <w:ind w:firstLine="709"/>
        <w:jc w:val="both"/>
        <w:rPr>
          <w:rFonts w:ascii="Times New Roman" w:hAnsi="Times New Roman" w:cs="Times New Roman"/>
          <w:sz w:val="28"/>
        </w:rPr>
      </w:pPr>
      <w:r w:rsidRPr="00886F1A">
        <w:rPr>
          <w:rFonts w:ascii="Times New Roman" w:hAnsi="Times New Roman" w:cs="Times New Roman"/>
          <w:sz w:val="28"/>
        </w:rPr>
        <w:t xml:space="preserve">Комплект предназначен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проведения учебного экологического мониторинга инструментальными методами. Представляет собой комплект датчиков, на базе которых поочередно выполняются работы по измерению некоторых экологических параметров воздушной и водной среды: применяется при изучении экологии, биологии, химии, географии и природоведения, а также для индивидуальных исследования и проектной деятельности обучающихся; подходит для широкого спектра изучаемых сред; в комплекте с набором специализированный нетбук для подключения датчиков мониторинга. </w:t>
      </w:r>
    </w:p>
    <w:p w14:paraId="1F938A38" w14:textId="77777777" w:rsidR="00886F1A" w:rsidRPr="00886F1A" w:rsidRDefault="00886F1A" w:rsidP="00886F1A">
      <w:pPr>
        <w:pStyle w:val="a3"/>
        <w:ind w:left="0" w:firstLine="709"/>
        <w:jc w:val="both"/>
        <w:rPr>
          <w:rFonts w:ascii="Times New Roman" w:hAnsi="Times New Roman" w:cs="Times New Roman"/>
          <w:b/>
          <w:sz w:val="28"/>
        </w:rPr>
      </w:pPr>
    </w:p>
    <w:p w14:paraId="7A2A4A27" w14:textId="77777777" w:rsidR="00886F1A" w:rsidRPr="00886F1A" w:rsidRDefault="00886F1A" w:rsidP="00886F1A">
      <w:pPr>
        <w:pStyle w:val="a3"/>
        <w:ind w:left="0" w:firstLine="709"/>
        <w:jc w:val="both"/>
        <w:rPr>
          <w:rFonts w:ascii="Times New Roman" w:hAnsi="Times New Roman" w:cs="Times New Roman"/>
          <w:bCs/>
          <w:i/>
          <w:iCs/>
          <w:sz w:val="28"/>
        </w:rPr>
      </w:pPr>
      <w:r w:rsidRPr="00886F1A">
        <w:rPr>
          <w:rFonts w:ascii="Times New Roman" w:hAnsi="Times New Roman" w:cs="Times New Roman"/>
          <w:bCs/>
          <w:i/>
          <w:iCs/>
          <w:sz w:val="28"/>
        </w:rPr>
        <w:t>Цифровая лаборатория по физике (стандартный уровень)</w:t>
      </w:r>
    </w:p>
    <w:p w14:paraId="436BA2C5" w14:textId="77777777" w:rsidR="00886F1A" w:rsidRPr="00886F1A" w:rsidRDefault="00886F1A" w:rsidP="00886F1A">
      <w:pPr>
        <w:pStyle w:val="a3"/>
        <w:ind w:left="0" w:firstLine="709"/>
        <w:jc w:val="both"/>
        <w:rPr>
          <w:rFonts w:ascii="Times New Roman" w:hAnsi="Times New Roman" w:cs="Times New Roman"/>
          <w:sz w:val="28"/>
        </w:rPr>
      </w:pPr>
      <w:r w:rsidRPr="00886F1A">
        <w:rPr>
          <w:rFonts w:ascii="Times New Roman" w:hAnsi="Times New Roman" w:cs="Times New Roman"/>
          <w:sz w:val="28"/>
        </w:rPr>
        <w:t>Комплект предназначен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исследования физических явлений и закономерностей, входящих в курс физики основного общего образования, а также в курс физики базового и профильного уровней: обеспечивает выполнение экспериментов по темам курса физики 7–9 классов основной школы и 10–11 классов при изучении предмета на базовом уровне; подходит для выполнения различных 32 работ; в комплект входит методическое пособие и программное обеспечение.</w:t>
      </w:r>
    </w:p>
    <w:p w14:paraId="135028ED" w14:textId="77777777" w:rsidR="00886F1A" w:rsidRPr="00886F1A" w:rsidRDefault="00886F1A" w:rsidP="00886F1A">
      <w:pPr>
        <w:pStyle w:val="a3"/>
        <w:ind w:left="0" w:firstLine="709"/>
        <w:jc w:val="both"/>
        <w:rPr>
          <w:rFonts w:ascii="Times New Roman" w:hAnsi="Times New Roman" w:cs="Times New Roman"/>
          <w:sz w:val="28"/>
        </w:rPr>
      </w:pPr>
    </w:p>
    <w:p w14:paraId="053EB8E9" w14:textId="77777777" w:rsidR="00886F1A" w:rsidRPr="00886F1A" w:rsidRDefault="00886F1A" w:rsidP="00886F1A">
      <w:pPr>
        <w:pStyle w:val="a3"/>
        <w:ind w:left="0" w:firstLine="709"/>
        <w:jc w:val="both"/>
        <w:rPr>
          <w:rFonts w:ascii="Times New Roman" w:hAnsi="Times New Roman" w:cs="Times New Roman"/>
          <w:bCs/>
          <w:i/>
          <w:iCs/>
          <w:sz w:val="28"/>
        </w:rPr>
      </w:pPr>
      <w:r w:rsidRPr="00886F1A">
        <w:rPr>
          <w:rFonts w:ascii="Times New Roman" w:hAnsi="Times New Roman" w:cs="Times New Roman"/>
          <w:bCs/>
          <w:i/>
          <w:iCs/>
          <w:sz w:val="28"/>
        </w:rPr>
        <w:t>ФГОС–лаборатория по физике цифровая базовая</w:t>
      </w:r>
    </w:p>
    <w:p w14:paraId="52486795" w14:textId="77777777" w:rsidR="00886F1A" w:rsidRPr="00886F1A" w:rsidRDefault="00886F1A" w:rsidP="00886F1A">
      <w:pPr>
        <w:pStyle w:val="a3"/>
        <w:ind w:left="0" w:firstLine="709"/>
        <w:jc w:val="both"/>
        <w:rPr>
          <w:rFonts w:ascii="Times New Roman" w:hAnsi="Times New Roman" w:cs="Times New Roman"/>
          <w:sz w:val="28"/>
        </w:rPr>
      </w:pPr>
      <w:r w:rsidRPr="00886F1A">
        <w:rPr>
          <w:rFonts w:ascii="Times New Roman" w:hAnsi="Times New Roman" w:cs="Times New Roman"/>
          <w:sz w:val="28"/>
        </w:rPr>
        <w:t>Комплект предназначен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обеспечивает приобретение обучающимися экспериментальных предметных умений по всем разделам физики: «Механические явления», «Молекулярная физика», «Электродинамика», «Оптические и квантовые явления»: позволяет провести все лабораторные работы по любому учебно–методическому комплексу с 7 по 11 класс, подходит для подготовки обучающихся к ГИА и ЕГЭ; включает в себя все оборудование, содержащееся в наборах «ГИА–лаборатория» и «ЕГЭ–лаборатория».</w:t>
      </w:r>
    </w:p>
    <w:p w14:paraId="3EBAAE06" w14:textId="77777777" w:rsidR="00886F1A" w:rsidRPr="00886F1A" w:rsidRDefault="00886F1A" w:rsidP="00886F1A">
      <w:pPr>
        <w:ind w:firstLine="709"/>
        <w:jc w:val="both"/>
        <w:rPr>
          <w:rFonts w:ascii="Times New Roman" w:hAnsi="Times New Roman" w:cs="Times New Roman"/>
          <w:b/>
          <w:sz w:val="28"/>
        </w:rPr>
      </w:pPr>
    </w:p>
    <w:p w14:paraId="1AB2EF6D" w14:textId="77777777" w:rsidR="00886F1A" w:rsidRPr="00886F1A" w:rsidRDefault="00886F1A" w:rsidP="00886F1A">
      <w:pPr>
        <w:ind w:firstLine="709"/>
        <w:jc w:val="both"/>
        <w:rPr>
          <w:rFonts w:ascii="Times New Roman" w:hAnsi="Times New Roman" w:cs="Times New Roman"/>
          <w:bCs/>
          <w:i/>
          <w:iCs/>
          <w:sz w:val="28"/>
        </w:rPr>
      </w:pPr>
      <w:r w:rsidRPr="00886F1A">
        <w:rPr>
          <w:rFonts w:ascii="Times New Roman" w:hAnsi="Times New Roman" w:cs="Times New Roman"/>
          <w:bCs/>
          <w:i/>
          <w:iCs/>
          <w:sz w:val="28"/>
        </w:rPr>
        <w:t>Микроскоп цифровой</w:t>
      </w:r>
    </w:p>
    <w:p w14:paraId="5D97FADE" w14:textId="77777777" w:rsidR="00886F1A" w:rsidRPr="00886F1A" w:rsidRDefault="00886F1A" w:rsidP="00886F1A">
      <w:pPr>
        <w:ind w:firstLine="709"/>
        <w:jc w:val="both"/>
        <w:rPr>
          <w:rFonts w:ascii="Times New Roman" w:hAnsi="Times New Roman" w:cs="Times New Roman"/>
          <w:sz w:val="28"/>
        </w:rPr>
      </w:pPr>
      <w:r w:rsidRPr="00886F1A">
        <w:rPr>
          <w:rFonts w:ascii="Times New Roman" w:hAnsi="Times New Roman" w:cs="Times New Roman"/>
          <w:sz w:val="28"/>
        </w:rPr>
        <w:t>Современный цифровой микроскоп позволяет изучать строение клеток, наблюдать за микроорганизмами, а также фиксировать исследования на цифровую камеру: результаты опытов можно сразу размещать в сети Интернет; наличие к комплекте трех объективов различной кратности от 4х до 40х; в набор входят готовые препараты, инструменты для изготовления собственных образцов для изучения и полезное руководство с советами по использованию и описанием опытов.</w:t>
      </w:r>
    </w:p>
    <w:p w14:paraId="2A80016C" w14:textId="77777777" w:rsidR="00886F1A" w:rsidRPr="00886F1A" w:rsidRDefault="00886F1A" w:rsidP="00886F1A">
      <w:pPr>
        <w:jc w:val="both"/>
        <w:rPr>
          <w:rFonts w:ascii="Times New Roman" w:hAnsi="Times New Roman" w:cs="Times New Roman"/>
          <w:sz w:val="28"/>
        </w:rPr>
      </w:pPr>
    </w:p>
    <w:p w14:paraId="0BC35FDC" w14:textId="77777777" w:rsidR="00886F1A" w:rsidRPr="00886F1A" w:rsidRDefault="00886F1A" w:rsidP="00886F1A">
      <w:pPr>
        <w:ind w:firstLine="709"/>
        <w:jc w:val="both"/>
        <w:rPr>
          <w:rFonts w:ascii="Times New Roman" w:hAnsi="Times New Roman" w:cs="Times New Roman"/>
          <w:bCs/>
          <w:i/>
          <w:iCs/>
          <w:sz w:val="28"/>
        </w:rPr>
      </w:pPr>
      <w:r w:rsidRPr="00886F1A">
        <w:rPr>
          <w:rFonts w:ascii="Times New Roman" w:hAnsi="Times New Roman" w:cs="Times New Roman"/>
          <w:bCs/>
          <w:i/>
          <w:iCs/>
          <w:sz w:val="28"/>
        </w:rPr>
        <w:t>Цифровая лаборатория по физиологии (профильный уровень)</w:t>
      </w:r>
    </w:p>
    <w:p w14:paraId="45497741" w14:textId="23A6C315" w:rsidR="00324569" w:rsidRPr="00886F1A" w:rsidRDefault="00886F1A" w:rsidP="00886F1A">
      <w:pPr>
        <w:ind w:firstLine="709"/>
        <w:jc w:val="both"/>
        <w:rPr>
          <w:rFonts w:ascii="Times New Roman" w:hAnsi="Times New Roman" w:cs="Times New Roman"/>
          <w:sz w:val="28"/>
        </w:rPr>
      </w:pPr>
      <w:r w:rsidRPr="00886F1A">
        <w:rPr>
          <w:rFonts w:ascii="Times New Roman" w:hAnsi="Times New Roman" w:cs="Times New Roman"/>
          <w:sz w:val="28"/>
        </w:rPr>
        <w:t xml:space="preserve">Комплект предназначен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Комплект включает в себя специализированные датчики, позволяющие проводить исследования по функционированию человеческого организма: в состав входит методическое руководство с описанием 26 практических работ и 4 примерами проектной деятельности; позволяет проводить лабораторные и практические работы на уроках биологии при изучении раздела «Человек и его здоровье». </w:t>
      </w:r>
      <w:r w:rsidR="00324569" w:rsidRPr="00886F1A">
        <w:rPr>
          <w:rFonts w:ascii="Times New Roman" w:hAnsi="Times New Roman" w:cs="Times New Roman"/>
          <w:sz w:val="28"/>
        </w:rPr>
        <w:t xml:space="preserve"> </w:t>
      </w:r>
    </w:p>
    <w:p w14:paraId="2E70CE42" w14:textId="77777777" w:rsidR="00324569" w:rsidRPr="00886F1A" w:rsidRDefault="00324569" w:rsidP="00324569">
      <w:pPr>
        <w:jc w:val="both"/>
        <w:rPr>
          <w:rFonts w:ascii="Times New Roman" w:hAnsi="Times New Roman" w:cs="Times New Roman"/>
          <w:sz w:val="28"/>
        </w:rPr>
      </w:pPr>
    </w:p>
    <w:p w14:paraId="38A5850E" w14:textId="7C561EBD" w:rsidR="00324569" w:rsidRPr="00886F1A" w:rsidRDefault="00324569" w:rsidP="00C97519">
      <w:pPr>
        <w:pStyle w:val="1"/>
        <w:numPr>
          <w:ilvl w:val="0"/>
          <w:numId w:val="10"/>
        </w:numPr>
        <w:pBdr>
          <w:top w:val="none" w:sz="0" w:space="0" w:color="auto"/>
          <w:left w:val="none" w:sz="0" w:space="0" w:color="auto"/>
          <w:bottom w:val="none" w:sz="0" w:space="0" w:color="auto"/>
          <w:right w:val="none" w:sz="0" w:space="0" w:color="auto"/>
          <w:between w:val="none" w:sz="0" w:space="0" w:color="auto"/>
        </w:pBdr>
        <w:spacing w:before="0" w:after="0" w:line="259" w:lineRule="auto"/>
        <w:jc w:val="center"/>
        <w:rPr>
          <w:rFonts w:cs="Times New Roman"/>
          <w:b w:val="0"/>
          <w:color w:val="000000" w:themeColor="text1"/>
          <w:sz w:val="28"/>
          <w:szCs w:val="28"/>
        </w:rPr>
      </w:pPr>
      <w:bookmarkStart w:id="5" w:name="_Toc52450577"/>
      <w:r w:rsidRPr="00886F1A">
        <w:rPr>
          <w:rFonts w:cs="Times New Roman"/>
          <w:color w:val="auto"/>
          <w:sz w:val="28"/>
        </w:rPr>
        <w:t xml:space="preserve">Требования к помещениям и организации комплектования набора средств обучения и воспитания для оснащения </w:t>
      </w:r>
      <w:r w:rsidR="009975B3" w:rsidRPr="00886F1A">
        <w:rPr>
          <w:rFonts w:cs="Times New Roman"/>
          <w:color w:val="000000" w:themeColor="text1"/>
          <w:sz w:val="28"/>
          <w:szCs w:val="28"/>
        </w:rPr>
        <w:t>Ц</w:t>
      </w:r>
      <w:r w:rsidRPr="00886F1A">
        <w:rPr>
          <w:rFonts w:cs="Times New Roman"/>
          <w:color w:val="000000" w:themeColor="text1"/>
          <w:sz w:val="28"/>
          <w:szCs w:val="28"/>
        </w:rPr>
        <w:t>ентров «Точка роста»</w:t>
      </w:r>
      <w:bookmarkEnd w:id="5"/>
    </w:p>
    <w:p w14:paraId="40EE4413" w14:textId="77777777" w:rsidR="00324569" w:rsidRPr="00886F1A" w:rsidRDefault="00324569" w:rsidP="00324569">
      <w:pPr>
        <w:jc w:val="both"/>
        <w:rPr>
          <w:rFonts w:ascii="Times New Roman" w:hAnsi="Times New Roman" w:cs="Times New Roman"/>
          <w:sz w:val="28"/>
        </w:rPr>
      </w:pPr>
    </w:p>
    <w:p w14:paraId="0FB66C84" w14:textId="51A0B419"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Все помещения (функциональные зоны) должны располагаться в пределах единой площади </w:t>
      </w:r>
      <w:r w:rsidR="009975B3" w:rsidRPr="00886F1A">
        <w:rPr>
          <w:rFonts w:ascii="Times New Roman" w:hAnsi="Times New Roman" w:cs="Times New Roman"/>
          <w:sz w:val="28"/>
        </w:rPr>
        <w:t>Ц</w:t>
      </w:r>
      <w:r w:rsidRPr="00886F1A">
        <w:rPr>
          <w:rFonts w:ascii="Times New Roman" w:hAnsi="Times New Roman" w:cs="Times New Roman"/>
          <w:sz w:val="28"/>
        </w:rPr>
        <w:t>ентра «Точка роста». Не допускается размещение функциональных зон на площадях в других зданиях.</w:t>
      </w:r>
    </w:p>
    <w:p w14:paraId="646DAEBC" w14:textId="0A3C3938"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Помещение </w:t>
      </w:r>
      <w:r w:rsidR="009975B3" w:rsidRPr="00886F1A">
        <w:rPr>
          <w:rFonts w:ascii="Times New Roman" w:hAnsi="Times New Roman" w:cs="Times New Roman"/>
          <w:sz w:val="28"/>
        </w:rPr>
        <w:t>Ц</w:t>
      </w:r>
      <w:r w:rsidRPr="00886F1A">
        <w:rPr>
          <w:rFonts w:ascii="Times New Roman" w:hAnsi="Times New Roman" w:cs="Times New Roman"/>
          <w:sz w:val="28"/>
        </w:rPr>
        <w:t>ентра «Точка роста» должно соответствовать действующим санитарно–эпидемиологическим требованиям к устройству, содержанию 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w:t>
      </w:r>
    </w:p>
    <w:p w14:paraId="5ED557A2" w14:textId="494EC3A7"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Зонирование и дизайн–проектирование помещений в </w:t>
      </w:r>
      <w:r w:rsidR="009975B3" w:rsidRPr="00886F1A">
        <w:rPr>
          <w:rFonts w:ascii="Times New Roman" w:hAnsi="Times New Roman" w:cs="Times New Roman"/>
          <w:sz w:val="28"/>
        </w:rPr>
        <w:t>Ц</w:t>
      </w:r>
      <w:r w:rsidRPr="00886F1A">
        <w:rPr>
          <w:rFonts w:ascii="Times New Roman" w:hAnsi="Times New Roman" w:cs="Times New Roman"/>
          <w:sz w:val="28"/>
        </w:rPr>
        <w:t xml:space="preserve">ентре «Точка роста» осуществляется с учетом руководства по брендированию, утверждаемого Федеральным оператором. </w:t>
      </w:r>
    </w:p>
    <w:p w14:paraId="398FCCED" w14:textId="77777777"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Рекомендуется осуществлять зонирование помещений согласно современным и актуальным стандартам зонирования офисных и общественных пространств (открытые пространства, энергосберегающие технологии, использование возможностей для написания на стенах и другие).</w:t>
      </w:r>
    </w:p>
    <w:p w14:paraId="5CB5693A" w14:textId="77777777" w:rsidR="00324569" w:rsidRPr="00886F1A" w:rsidRDefault="00324569" w:rsidP="00324569">
      <w:pPr>
        <w:ind w:firstLine="708"/>
        <w:jc w:val="both"/>
        <w:rPr>
          <w:rFonts w:ascii="Times New Roman" w:hAnsi="Times New Roman" w:cs="Times New Roman"/>
          <w:sz w:val="28"/>
        </w:rPr>
      </w:pPr>
      <w:r w:rsidRPr="00886F1A">
        <w:rPr>
          <w:rFonts w:ascii="Times New Roman" w:hAnsi="Times New Roman" w:cs="Times New Roman"/>
          <w:sz w:val="28"/>
        </w:rPr>
        <w:t>Формирование комплекта средств обучения и воспитания проводится региональным координатором, исходя из численности обучающихся в общеобразовательных организациях:</w:t>
      </w:r>
    </w:p>
    <w:p w14:paraId="3692BAB3" w14:textId="3B43BDAB" w:rsidR="00324569" w:rsidRPr="00886F1A" w:rsidRDefault="00324569" w:rsidP="00324569">
      <w:pPr>
        <w:ind w:firstLine="708"/>
        <w:jc w:val="both"/>
        <w:rPr>
          <w:rFonts w:ascii="Times New Roman" w:hAnsi="Times New Roman" w:cs="Times New Roman"/>
          <w:sz w:val="28"/>
        </w:rPr>
      </w:pPr>
      <w:r w:rsidRPr="00886F1A">
        <w:rPr>
          <w:rFonts w:ascii="Times New Roman" w:hAnsi="Times New Roman" w:cs="Times New Roman"/>
          <w:sz w:val="28"/>
        </w:rPr>
        <w:t xml:space="preserve">Малокомплектные общеобразовательные организации – общеобразовательные организации, расположенные в сельской местности, в которых в зависимости от конкретных условий, числа обучающихся, их возрастных </w:t>
      </w:r>
      <w:r w:rsidRPr="00886F1A">
        <w:rPr>
          <w:rFonts w:ascii="Times New Roman" w:hAnsi="Times New Roman" w:cs="Times New Roman"/>
          <w:sz w:val="28"/>
        </w:rPr>
        <w:lastRenderedPageBreak/>
        <w:t xml:space="preserve">особенностей допущено формирование классов–комплектов из обучающихся общего образования разного возраста. Численность контингента малокомплектной общеобразовательной организации, на базе которой создается </w:t>
      </w:r>
      <w:r w:rsidR="009975B3" w:rsidRPr="00886F1A">
        <w:rPr>
          <w:rFonts w:ascii="Times New Roman" w:hAnsi="Times New Roman" w:cs="Times New Roman"/>
          <w:sz w:val="28"/>
        </w:rPr>
        <w:t>Ц</w:t>
      </w:r>
      <w:r w:rsidRPr="00886F1A">
        <w:rPr>
          <w:rFonts w:ascii="Times New Roman" w:hAnsi="Times New Roman" w:cs="Times New Roman"/>
          <w:sz w:val="28"/>
        </w:rPr>
        <w:t>ентр «Точка роста», не может превышать 20 человек. Список малокомплектных общеобразовательных организаций определяется с учетом распорядительных актов органов власти субъектов Российской Федерации об утверждении перечней данных организаций.</w:t>
      </w:r>
    </w:p>
    <w:p w14:paraId="36113CB2" w14:textId="77777777" w:rsidR="00324569" w:rsidRPr="00886F1A" w:rsidRDefault="00324569" w:rsidP="00324569">
      <w:pPr>
        <w:ind w:firstLine="708"/>
        <w:jc w:val="both"/>
        <w:rPr>
          <w:rFonts w:ascii="Times New Roman" w:hAnsi="Times New Roman" w:cs="Times New Roman"/>
          <w:sz w:val="28"/>
        </w:rPr>
      </w:pPr>
      <w:r w:rsidRPr="00886F1A">
        <w:rPr>
          <w:rFonts w:ascii="Times New Roman" w:hAnsi="Times New Roman" w:cs="Times New Roman"/>
          <w:sz w:val="28"/>
        </w:rPr>
        <w:t>Общеобразовательные организации с низкой численностью обучающихся – общеобразовательные организации, расположенные в сельской местности, численность обучающихся в которых составляет не менее 20 и не превышает 50 человек.</w:t>
      </w:r>
    </w:p>
    <w:p w14:paraId="4E524012" w14:textId="551712D4" w:rsidR="00324569" w:rsidRPr="00886F1A" w:rsidRDefault="00324569" w:rsidP="00324569">
      <w:pPr>
        <w:ind w:firstLine="708"/>
        <w:jc w:val="both"/>
        <w:rPr>
          <w:rFonts w:ascii="Times New Roman" w:hAnsi="Times New Roman" w:cs="Times New Roman"/>
          <w:sz w:val="28"/>
        </w:rPr>
      </w:pPr>
      <w:r w:rsidRPr="00886F1A">
        <w:rPr>
          <w:rFonts w:ascii="Times New Roman" w:hAnsi="Times New Roman" w:cs="Times New Roman"/>
          <w:sz w:val="28"/>
        </w:rPr>
        <w:t xml:space="preserve">Минимальные функциональные и (или) технические требования и количество средств обучения и воспитания для оснащения </w:t>
      </w:r>
      <w:r w:rsidR="009975B3" w:rsidRPr="00886F1A">
        <w:rPr>
          <w:rFonts w:ascii="Times New Roman" w:hAnsi="Times New Roman" w:cs="Times New Roman"/>
          <w:sz w:val="28"/>
        </w:rPr>
        <w:t>Це</w:t>
      </w:r>
      <w:r w:rsidRPr="00886F1A">
        <w:rPr>
          <w:rFonts w:ascii="Times New Roman" w:hAnsi="Times New Roman" w:cs="Times New Roman"/>
          <w:sz w:val="28"/>
        </w:rPr>
        <w:t xml:space="preserve">нтров «Точка роста», включая оборудование (далее – инфраструктурный лист), определяются региональным координатором на основе примерного перечня средств обучения и воспитания для создания </w:t>
      </w:r>
      <w:r w:rsidR="009975B3" w:rsidRPr="00886F1A">
        <w:rPr>
          <w:rFonts w:ascii="Times New Roman" w:hAnsi="Times New Roman" w:cs="Times New Roman"/>
          <w:sz w:val="28"/>
        </w:rPr>
        <w:t>Ц</w:t>
      </w:r>
      <w:r w:rsidRPr="00886F1A">
        <w:rPr>
          <w:rFonts w:ascii="Times New Roman" w:hAnsi="Times New Roman" w:cs="Times New Roman"/>
          <w:sz w:val="28"/>
        </w:rPr>
        <w:t>ентра «Точка роста», приведенного в Приложении № 3 к настоящ</w:t>
      </w:r>
      <w:r w:rsidR="009975B3" w:rsidRPr="00886F1A">
        <w:rPr>
          <w:rFonts w:ascii="Times New Roman" w:hAnsi="Times New Roman" w:cs="Times New Roman"/>
          <w:sz w:val="28"/>
        </w:rPr>
        <w:t>ей</w:t>
      </w:r>
      <w:r w:rsidRPr="00886F1A">
        <w:rPr>
          <w:rFonts w:ascii="Times New Roman" w:hAnsi="Times New Roman" w:cs="Times New Roman"/>
          <w:sz w:val="28"/>
        </w:rPr>
        <w:t xml:space="preserve"> </w:t>
      </w:r>
      <w:r w:rsidR="009975B3" w:rsidRPr="00886F1A">
        <w:rPr>
          <w:rFonts w:ascii="Times New Roman" w:hAnsi="Times New Roman" w:cs="Times New Roman"/>
          <w:sz w:val="28"/>
        </w:rPr>
        <w:t>Концепции</w:t>
      </w:r>
      <w:r w:rsidRPr="00886F1A">
        <w:rPr>
          <w:rFonts w:ascii="Times New Roman" w:hAnsi="Times New Roman" w:cs="Times New Roman"/>
          <w:sz w:val="28"/>
        </w:rPr>
        <w:t>, а также примерного типового инфраструктурного листа, определяемого федеральным оператором.</w:t>
      </w:r>
    </w:p>
    <w:p w14:paraId="4470D059" w14:textId="2B82A6EC" w:rsidR="00324569" w:rsidRPr="00886F1A" w:rsidRDefault="00324569" w:rsidP="00324569">
      <w:pPr>
        <w:ind w:firstLine="708"/>
        <w:jc w:val="both"/>
        <w:rPr>
          <w:rFonts w:ascii="Times New Roman" w:hAnsi="Times New Roman" w:cs="Times New Roman"/>
          <w:sz w:val="28"/>
        </w:rPr>
      </w:pPr>
      <w:r w:rsidRPr="00886F1A">
        <w:rPr>
          <w:rFonts w:ascii="Times New Roman" w:hAnsi="Times New Roman" w:cs="Times New Roman"/>
          <w:sz w:val="28"/>
        </w:rPr>
        <w:t xml:space="preserve">Для малокомплектных общеобразовательных организаций и общеобразовательных организаций с низкой численностью обучающихся количество единиц из перечня средств обучения и воспитания для оснащения </w:t>
      </w:r>
      <w:r w:rsidR="001C72F2" w:rsidRPr="00886F1A">
        <w:rPr>
          <w:rFonts w:ascii="Times New Roman" w:hAnsi="Times New Roman" w:cs="Times New Roman"/>
          <w:sz w:val="28"/>
        </w:rPr>
        <w:t>Ц</w:t>
      </w:r>
      <w:r w:rsidRPr="00886F1A">
        <w:rPr>
          <w:rFonts w:ascii="Times New Roman" w:hAnsi="Times New Roman" w:cs="Times New Roman"/>
          <w:sz w:val="28"/>
        </w:rPr>
        <w:t>ентров «Точка роста» подлежит уточнению на основании  примерного перечня, приведенного в Приложении № 3 к настоящим методическим рекомендациям, а также примерного типового инфраструктурного листа, определяемого федеральным оператором, при этом объем единиц средств обучения и воспитания представляется в меньшем количестве. Объем субсидии, выделяемый на оснащение средствами обучения и воспитания малокомплектных общеобразовательных организаций и общеобразовательных организаций с низкой численностью обучающихся, уменьшается соответственно количеству единиц приобретаемых средств обучения и воспитания.</w:t>
      </w:r>
    </w:p>
    <w:p w14:paraId="36F5D00F" w14:textId="79C203D5" w:rsidR="00324569" w:rsidRPr="00886F1A" w:rsidRDefault="00324569" w:rsidP="00324569">
      <w:pPr>
        <w:ind w:firstLine="708"/>
        <w:jc w:val="both"/>
        <w:rPr>
          <w:rFonts w:ascii="Times New Roman" w:hAnsi="Times New Roman" w:cs="Times New Roman"/>
          <w:sz w:val="28"/>
        </w:rPr>
      </w:pPr>
      <w:r w:rsidRPr="00886F1A">
        <w:rPr>
          <w:rFonts w:ascii="Times New Roman" w:hAnsi="Times New Roman" w:cs="Times New Roman"/>
          <w:sz w:val="28"/>
        </w:rPr>
        <w:t xml:space="preserve">Субъект Российской Федерации согласовывает инфраструктурные листы для оснащения </w:t>
      </w:r>
      <w:r w:rsidR="001C72F2" w:rsidRPr="00886F1A">
        <w:rPr>
          <w:rFonts w:ascii="Times New Roman" w:hAnsi="Times New Roman" w:cs="Times New Roman"/>
          <w:sz w:val="28"/>
        </w:rPr>
        <w:t>Ц</w:t>
      </w:r>
      <w:r w:rsidRPr="00886F1A">
        <w:rPr>
          <w:rFonts w:ascii="Times New Roman" w:hAnsi="Times New Roman" w:cs="Times New Roman"/>
          <w:sz w:val="28"/>
        </w:rPr>
        <w:t>ентров «Точка роста» с Федеральным оператором в соответствии с регламентом, определяемым Федеральным оператором.</w:t>
      </w:r>
    </w:p>
    <w:p w14:paraId="0F3B8E3E" w14:textId="77777777" w:rsidR="00324569" w:rsidRPr="00886F1A" w:rsidRDefault="00324569" w:rsidP="00324569">
      <w:pPr>
        <w:ind w:firstLine="708"/>
        <w:jc w:val="both"/>
        <w:rPr>
          <w:rFonts w:ascii="Times New Roman" w:hAnsi="Times New Roman" w:cs="Times New Roman"/>
          <w:sz w:val="28"/>
        </w:rPr>
      </w:pPr>
      <w:r w:rsidRPr="00886F1A">
        <w:rPr>
          <w:rFonts w:ascii="Times New Roman" w:hAnsi="Times New Roman" w:cs="Times New Roman"/>
          <w:sz w:val="28"/>
        </w:rPr>
        <w:t>При проведении закупок средств обучения и воспитания из инфраструктурного листа для оснащения Центра «Точка роста» рекомендуется отдавать предпочтение оборудованию отечественных производителей при эквивалентных технологических характеристиках.</w:t>
      </w:r>
    </w:p>
    <w:p w14:paraId="7ACC9C3D" w14:textId="77777777" w:rsidR="00324569" w:rsidRPr="00886F1A" w:rsidRDefault="00324569" w:rsidP="00324569">
      <w:pPr>
        <w:ind w:firstLine="708"/>
        <w:jc w:val="both"/>
        <w:rPr>
          <w:rFonts w:ascii="Times New Roman" w:hAnsi="Times New Roman" w:cs="Times New Roman"/>
          <w:sz w:val="28"/>
        </w:rPr>
      </w:pPr>
      <w:r w:rsidRPr="00886F1A">
        <w:rPr>
          <w:rFonts w:ascii="Times New Roman" w:hAnsi="Times New Roman" w:cs="Times New Roman"/>
          <w:sz w:val="28"/>
        </w:rPr>
        <w:t>При оснащении Центров «Точки Роста» средствами обучения и воспитания рекомендуется отдавать предпочтение оборудованию отечественных производителей с учетом соблюдения требований действующего законодательства Российской Федерации, в том числе антимонопольного.</w:t>
      </w:r>
    </w:p>
    <w:p w14:paraId="1692C773" w14:textId="77777777" w:rsidR="00324569" w:rsidRPr="00886F1A" w:rsidRDefault="00324569" w:rsidP="00324569">
      <w:pPr>
        <w:ind w:firstLine="360"/>
        <w:jc w:val="both"/>
        <w:rPr>
          <w:rFonts w:ascii="Times New Roman" w:hAnsi="Times New Roman" w:cs="Times New Roman"/>
          <w:sz w:val="28"/>
        </w:rPr>
      </w:pPr>
      <w:r w:rsidRPr="00886F1A">
        <w:rPr>
          <w:rFonts w:ascii="Times New Roman" w:hAnsi="Times New Roman" w:cs="Times New Roman"/>
          <w:sz w:val="28"/>
        </w:rPr>
        <w:t xml:space="preserve">При осуществлении закупок с целью приобретения средств обучения и воспитания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применяется национальный режим в соответствии с </w:t>
      </w:r>
      <w:r w:rsidRPr="00886F1A">
        <w:rPr>
          <w:rFonts w:ascii="Times New Roman" w:hAnsi="Times New Roman" w:cs="Times New Roman"/>
          <w:sz w:val="28"/>
        </w:rPr>
        <w:lastRenderedPageBreak/>
        <w:t>требованиями статьи 14 Федерального закона от 5 апреля 2013г. № 44–ФЗ «О контрактной системе в сфере закупок товаров, работ, услуг для обеспечения государственных и муниципальных нужд».</w:t>
      </w:r>
    </w:p>
    <w:p w14:paraId="17FA40D9" w14:textId="77777777" w:rsidR="00324569" w:rsidRPr="00886F1A" w:rsidRDefault="00324569" w:rsidP="00324569">
      <w:pPr>
        <w:jc w:val="both"/>
        <w:rPr>
          <w:rFonts w:ascii="Times New Roman" w:hAnsi="Times New Roman" w:cs="Times New Roman"/>
          <w:sz w:val="28"/>
        </w:rPr>
      </w:pPr>
    </w:p>
    <w:p w14:paraId="769695E7" w14:textId="77777777" w:rsidR="00324569" w:rsidRPr="00886F1A" w:rsidRDefault="00324569" w:rsidP="00C97519">
      <w:pPr>
        <w:pStyle w:val="1"/>
        <w:numPr>
          <w:ilvl w:val="0"/>
          <w:numId w:val="10"/>
        </w:numPr>
        <w:pBdr>
          <w:top w:val="none" w:sz="0" w:space="0" w:color="auto"/>
          <w:left w:val="none" w:sz="0" w:space="0" w:color="auto"/>
          <w:bottom w:val="none" w:sz="0" w:space="0" w:color="auto"/>
          <w:right w:val="none" w:sz="0" w:space="0" w:color="auto"/>
          <w:between w:val="none" w:sz="0" w:space="0" w:color="auto"/>
        </w:pBdr>
        <w:spacing w:before="0" w:after="0" w:line="259" w:lineRule="auto"/>
        <w:jc w:val="center"/>
        <w:rPr>
          <w:rFonts w:cs="Times New Roman"/>
          <w:b w:val="0"/>
          <w:color w:val="auto"/>
          <w:sz w:val="28"/>
        </w:rPr>
      </w:pPr>
      <w:bookmarkStart w:id="6" w:name="_Toc52450578"/>
      <w:r w:rsidRPr="00886F1A">
        <w:rPr>
          <w:rFonts w:cs="Times New Roman"/>
          <w:color w:val="auto"/>
          <w:sz w:val="28"/>
        </w:rPr>
        <w:t>Рекомендации по использованию оборудования Центров «Точка роста» в учебном процессе</w:t>
      </w:r>
      <w:bookmarkEnd w:id="6"/>
    </w:p>
    <w:p w14:paraId="0A01AD4A" w14:textId="77777777" w:rsidR="00324569" w:rsidRPr="00886F1A" w:rsidRDefault="00324569" w:rsidP="00324569">
      <w:pPr>
        <w:ind w:firstLine="709"/>
        <w:jc w:val="both"/>
        <w:rPr>
          <w:rFonts w:ascii="Times New Roman" w:hAnsi="Times New Roman" w:cs="Times New Roman"/>
          <w:sz w:val="28"/>
        </w:rPr>
      </w:pPr>
    </w:p>
    <w:p w14:paraId="7D61B8C9" w14:textId="1EA083DD"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Рекомендации по использованию оборудования </w:t>
      </w:r>
      <w:r w:rsidR="001C72F2" w:rsidRPr="00886F1A">
        <w:rPr>
          <w:rFonts w:ascii="Times New Roman" w:hAnsi="Times New Roman" w:cs="Times New Roman"/>
          <w:sz w:val="28"/>
        </w:rPr>
        <w:t>Ц</w:t>
      </w:r>
      <w:r w:rsidRPr="00886F1A">
        <w:rPr>
          <w:rFonts w:ascii="Times New Roman" w:hAnsi="Times New Roman" w:cs="Times New Roman"/>
          <w:sz w:val="28"/>
        </w:rPr>
        <w:t>ентров «Точка роста» в рамках учебного процесса разработаны на основе примерных программ по учебным предметам.</w:t>
      </w:r>
    </w:p>
    <w:p w14:paraId="28FAED1C" w14:textId="47153FDD"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В рамках образовательного процесса использование оборудования </w:t>
      </w:r>
      <w:r w:rsidR="001C72F2" w:rsidRPr="00886F1A">
        <w:rPr>
          <w:rFonts w:ascii="Times New Roman" w:hAnsi="Times New Roman" w:cs="Times New Roman"/>
          <w:sz w:val="28"/>
        </w:rPr>
        <w:t>Ц</w:t>
      </w:r>
      <w:r w:rsidRPr="00886F1A">
        <w:rPr>
          <w:rFonts w:ascii="Times New Roman" w:hAnsi="Times New Roman" w:cs="Times New Roman"/>
          <w:sz w:val="28"/>
        </w:rPr>
        <w:t>ентров «Точка роста» позволит повысить эффективность изучаемых предметов за счет использования современных, технологичных и наглядных материалов. Опора на практическую составляющую процесса обучения способствует улучшению уровня усвоения учебной информации.</w:t>
      </w:r>
    </w:p>
    <w:p w14:paraId="3D6708D7" w14:textId="77777777" w:rsidR="00324569" w:rsidRPr="00886F1A" w:rsidRDefault="00324569" w:rsidP="00324569">
      <w:pPr>
        <w:ind w:firstLine="709"/>
        <w:jc w:val="both"/>
        <w:rPr>
          <w:rFonts w:ascii="Times New Roman" w:hAnsi="Times New Roman" w:cs="Times New Roman"/>
          <w:sz w:val="28"/>
        </w:rPr>
      </w:pPr>
    </w:p>
    <w:tbl>
      <w:tblPr>
        <w:tblStyle w:val="ab"/>
        <w:tblW w:w="9499" w:type="dxa"/>
        <w:tblLook w:val="04A0" w:firstRow="1" w:lastRow="0" w:firstColumn="1" w:lastColumn="0" w:noHBand="0" w:noVBand="1"/>
      </w:tblPr>
      <w:tblGrid>
        <w:gridCol w:w="1630"/>
        <w:gridCol w:w="881"/>
        <w:gridCol w:w="3519"/>
        <w:gridCol w:w="3469"/>
      </w:tblGrid>
      <w:tr w:rsidR="00324569" w:rsidRPr="00886F1A" w14:paraId="09DF280A" w14:textId="77777777" w:rsidTr="00440BED">
        <w:trPr>
          <w:trHeight w:val="276"/>
        </w:trPr>
        <w:tc>
          <w:tcPr>
            <w:tcW w:w="1630" w:type="dxa"/>
          </w:tcPr>
          <w:p w14:paraId="34CAE664" w14:textId="77777777" w:rsidR="00324569" w:rsidRPr="00886F1A" w:rsidRDefault="00324569" w:rsidP="00440BED">
            <w:pPr>
              <w:jc w:val="center"/>
              <w:rPr>
                <w:rFonts w:ascii="Times New Roman" w:hAnsi="Times New Roman" w:cs="Times New Roman"/>
                <w:b/>
                <w:sz w:val="24"/>
              </w:rPr>
            </w:pPr>
            <w:r w:rsidRPr="00886F1A">
              <w:rPr>
                <w:rFonts w:ascii="Times New Roman" w:hAnsi="Times New Roman" w:cs="Times New Roman"/>
                <w:b/>
                <w:sz w:val="24"/>
              </w:rPr>
              <w:t>Предмет</w:t>
            </w:r>
          </w:p>
        </w:tc>
        <w:tc>
          <w:tcPr>
            <w:tcW w:w="881" w:type="dxa"/>
          </w:tcPr>
          <w:p w14:paraId="66F54C57" w14:textId="77777777" w:rsidR="00324569" w:rsidRPr="00886F1A" w:rsidRDefault="00324569" w:rsidP="00440BED">
            <w:pPr>
              <w:jc w:val="center"/>
              <w:rPr>
                <w:rFonts w:ascii="Times New Roman" w:hAnsi="Times New Roman" w:cs="Times New Roman"/>
                <w:b/>
                <w:sz w:val="24"/>
              </w:rPr>
            </w:pPr>
            <w:r w:rsidRPr="00886F1A">
              <w:rPr>
                <w:rFonts w:ascii="Times New Roman" w:hAnsi="Times New Roman" w:cs="Times New Roman"/>
                <w:b/>
                <w:sz w:val="24"/>
              </w:rPr>
              <w:t>Класс</w:t>
            </w:r>
          </w:p>
        </w:tc>
        <w:tc>
          <w:tcPr>
            <w:tcW w:w="3519" w:type="dxa"/>
          </w:tcPr>
          <w:p w14:paraId="6B7E806B" w14:textId="77777777" w:rsidR="00324569" w:rsidRPr="00886F1A" w:rsidRDefault="00324569" w:rsidP="00440BED">
            <w:pPr>
              <w:jc w:val="center"/>
              <w:rPr>
                <w:rFonts w:ascii="Times New Roman" w:hAnsi="Times New Roman" w:cs="Times New Roman"/>
                <w:b/>
                <w:sz w:val="24"/>
              </w:rPr>
            </w:pPr>
            <w:r w:rsidRPr="00886F1A">
              <w:rPr>
                <w:rFonts w:ascii="Times New Roman" w:hAnsi="Times New Roman" w:cs="Times New Roman"/>
                <w:b/>
                <w:sz w:val="24"/>
              </w:rPr>
              <w:t>Тема / Назначение</w:t>
            </w:r>
          </w:p>
        </w:tc>
        <w:tc>
          <w:tcPr>
            <w:tcW w:w="3469" w:type="dxa"/>
          </w:tcPr>
          <w:p w14:paraId="6F116867" w14:textId="77777777" w:rsidR="00324569" w:rsidRPr="00886F1A" w:rsidRDefault="00324569" w:rsidP="00440BED">
            <w:pPr>
              <w:jc w:val="center"/>
              <w:rPr>
                <w:rFonts w:ascii="Times New Roman" w:hAnsi="Times New Roman" w:cs="Times New Roman"/>
                <w:b/>
                <w:sz w:val="24"/>
              </w:rPr>
            </w:pPr>
            <w:r w:rsidRPr="00886F1A">
              <w:rPr>
                <w:rFonts w:ascii="Times New Roman" w:hAnsi="Times New Roman" w:cs="Times New Roman"/>
                <w:b/>
                <w:sz w:val="24"/>
              </w:rPr>
              <w:t>Оборудование</w:t>
            </w:r>
          </w:p>
        </w:tc>
      </w:tr>
      <w:tr w:rsidR="00324569" w:rsidRPr="00886F1A" w14:paraId="321373FD" w14:textId="77777777" w:rsidTr="00440BED">
        <w:trPr>
          <w:trHeight w:val="276"/>
        </w:trPr>
        <w:tc>
          <w:tcPr>
            <w:tcW w:w="1630" w:type="dxa"/>
            <w:vMerge w:val="restart"/>
          </w:tcPr>
          <w:p w14:paraId="510FBB68" w14:textId="77777777" w:rsidR="00324569" w:rsidRPr="00886F1A" w:rsidRDefault="00324569" w:rsidP="00440BED">
            <w:pPr>
              <w:jc w:val="center"/>
              <w:rPr>
                <w:rFonts w:ascii="Times New Roman" w:hAnsi="Times New Roman" w:cs="Times New Roman"/>
                <w:sz w:val="24"/>
              </w:rPr>
            </w:pPr>
            <w:r w:rsidRPr="00886F1A">
              <w:rPr>
                <w:rFonts w:ascii="Times New Roman" w:hAnsi="Times New Roman" w:cs="Times New Roman"/>
                <w:sz w:val="24"/>
              </w:rPr>
              <w:t>Химия</w:t>
            </w:r>
          </w:p>
        </w:tc>
        <w:tc>
          <w:tcPr>
            <w:tcW w:w="881" w:type="dxa"/>
            <w:vMerge w:val="restart"/>
          </w:tcPr>
          <w:p w14:paraId="63957253" w14:textId="77777777" w:rsidR="00324569" w:rsidRPr="00886F1A" w:rsidRDefault="00324569" w:rsidP="00440BED">
            <w:pPr>
              <w:jc w:val="center"/>
              <w:rPr>
                <w:rFonts w:ascii="Times New Roman" w:hAnsi="Times New Roman" w:cs="Times New Roman"/>
                <w:sz w:val="24"/>
              </w:rPr>
            </w:pPr>
            <w:r w:rsidRPr="00886F1A">
              <w:rPr>
                <w:rFonts w:ascii="Times New Roman" w:hAnsi="Times New Roman" w:cs="Times New Roman"/>
                <w:sz w:val="24"/>
              </w:rPr>
              <w:t>8–9</w:t>
            </w:r>
          </w:p>
        </w:tc>
        <w:tc>
          <w:tcPr>
            <w:tcW w:w="3519" w:type="dxa"/>
          </w:tcPr>
          <w:p w14:paraId="774FC96B"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 xml:space="preserve">Лабораторные работы по темам: </w:t>
            </w:r>
          </w:p>
          <w:p w14:paraId="4AEF03F5"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Основы теоретической химии;</w:t>
            </w:r>
          </w:p>
          <w:p w14:paraId="4E77B208"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Неорганическая химия;</w:t>
            </w:r>
          </w:p>
          <w:p w14:paraId="60F5C98D"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Органическая химия.</w:t>
            </w:r>
          </w:p>
          <w:p w14:paraId="50420E99" w14:textId="77777777" w:rsidR="00324569" w:rsidRPr="00886F1A" w:rsidRDefault="00324569" w:rsidP="00440BED">
            <w:pPr>
              <w:rPr>
                <w:rFonts w:ascii="Times New Roman" w:hAnsi="Times New Roman" w:cs="Times New Roman"/>
                <w:sz w:val="24"/>
              </w:rPr>
            </w:pPr>
          </w:p>
          <w:p w14:paraId="1136DE66"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учебных проектов обучающихся.</w:t>
            </w:r>
          </w:p>
          <w:p w14:paraId="00FEA83B" w14:textId="77777777" w:rsidR="00324569" w:rsidRPr="00886F1A" w:rsidRDefault="00324569" w:rsidP="00440BED">
            <w:pPr>
              <w:rPr>
                <w:rFonts w:ascii="Times New Roman" w:hAnsi="Times New Roman" w:cs="Times New Roman"/>
                <w:sz w:val="24"/>
              </w:rPr>
            </w:pPr>
          </w:p>
          <w:p w14:paraId="44888340"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участию в предметных олимпиадах.</w:t>
            </w:r>
          </w:p>
        </w:tc>
        <w:tc>
          <w:tcPr>
            <w:tcW w:w="3469" w:type="dxa"/>
          </w:tcPr>
          <w:p w14:paraId="44200159"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Цифровая лаборатория по химии (базовый уровень)</w:t>
            </w:r>
          </w:p>
          <w:p w14:paraId="1AE08322" w14:textId="77777777" w:rsidR="00324569" w:rsidRPr="00886F1A" w:rsidRDefault="00324569" w:rsidP="00440BED">
            <w:pPr>
              <w:rPr>
                <w:rFonts w:ascii="Times New Roman" w:hAnsi="Times New Roman" w:cs="Times New Roman"/>
                <w:sz w:val="24"/>
              </w:rPr>
            </w:pPr>
          </w:p>
        </w:tc>
      </w:tr>
      <w:tr w:rsidR="00324569" w:rsidRPr="00886F1A" w14:paraId="3976DCB7" w14:textId="77777777" w:rsidTr="00440BED">
        <w:trPr>
          <w:trHeight w:val="426"/>
        </w:trPr>
        <w:tc>
          <w:tcPr>
            <w:tcW w:w="1630" w:type="dxa"/>
            <w:vMerge/>
          </w:tcPr>
          <w:p w14:paraId="2F557313" w14:textId="77777777" w:rsidR="00324569" w:rsidRPr="00886F1A" w:rsidRDefault="00324569" w:rsidP="00440BED">
            <w:pPr>
              <w:rPr>
                <w:rFonts w:ascii="Times New Roman" w:hAnsi="Times New Roman" w:cs="Times New Roman"/>
                <w:sz w:val="24"/>
              </w:rPr>
            </w:pPr>
          </w:p>
        </w:tc>
        <w:tc>
          <w:tcPr>
            <w:tcW w:w="881" w:type="dxa"/>
            <w:vMerge/>
          </w:tcPr>
          <w:p w14:paraId="7C2C6249" w14:textId="77777777" w:rsidR="00324569" w:rsidRPr="00886F1A" w:rsidRDefault="00324569" w:rsidP="00440BED">
            <w:pPr>
              <w:jc w:val="center"/>
              <w:rPr>
                <w:rFonts w:ascii="Times New Roman" w:hAnsi="Times New Roman" w:cs="Times New Roman"/>
                <w:sz w:val="24"/>
              </w:rPr>
            </w:pPr>
          </w:p>
        </w:tc>
        <w:tc>
          <w:tcPr>
            <w:tcW w:w="3519" w:type="dxa"/>
          </w:tcPr>
          <w:p w14:paraId="4DC3882C"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ОГЭ</w:t>
            </w:r>
          </w:p>
        </w:tc>
        <w:tc>
          <w:tcPr>
            <w:tcW w:w="3469" w:type="dxa"/>
          </w:tcPr>
          <w:p w14:paraId="614BF159"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Набор ОГЭ по химии</w:t>
            </w:r>
          </w:p>
        </w:tc>
      </w:tr>
      <w:tr w:rsidR="00324569" w:rsidRPr="00886F1A" w14:paraId="7C1F4164" w14:textId="77777777" w:rsidTr="00440BED">
        <w:trPr>
          <w:trHeight w:val="276"/>
        </w:trPr>
        <w:tc>
          <w:tcPr>
            <w:tcW w:w="1630" w:type="dxa"/>
            <w:vMerge/>
          </w:tcPr>
          <w:p w14:paraId="1FFE3C36" w14:textId="77777777" w:rsidR="00324569" w:rsidRPr="00886F1A" w:rsidRDefault="00324569" w:rsidP="00440BED">
            <w:pPr>
              <w:rPr>
                <w:rFonts w:ascii="Times New Roman" w:hAnsi="Times New Roman" w:cs="Times New Roman"/>
                <w:sz w:val="24"/>
              </w:rPr>
            </w:pPr>
          </w:p>
        </w:tc>
        <w:tc>
          <w:tcPr>
            <w:tcW w:w="881" w:type="dxa"/>
          </w:tcPr>
          <w:p w14:paraId="7758B463" w14:textId="77777777" w:rsidR="00324569" w:rsidRPr="00886F1A" w:rsidRDefault="00324569" w:rsidP="00440BED">
            <w:pPr>
              <w:jc w:val="center"/>
              <w:rPr>
                <w:rFonts w:ascii="Times New Roman" w:hAnsi="Times New Roman" w:cs="Times New Roman"/>
                <w:sz w:val="24"/>
              </w:rPr>
            </w:pPr>
            <w:r w:rsidRPr="00886F1A">
              <w:rPr>
                <w:rFonts w:ascii="Times New Roman" w:hAnsi="Times New Roman" w:cs="Times New Roman"/>
                <w:sz w:val="24"/>
              </w:rPr>
              <w:t>10</w:t>
            </w:r>
          </w:p>
        </w:tc>
        <w:tc>
          <w:tcPr>
            <w:tcW w:w="3519" w:type="dxa"/>
          </w:tcPr>
          <w:p w14:paraId="210D32D4"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 xml:space="preserve">Лабораторные работы по темам: </w:t>
            </w:r>
          </w:p>
          <w:p w14:paraId="1263A20B"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Углеводороды и их природные источники;</w:t>
            </w:r>
          </w:p>
          <w:p w14:paraId="134C4E39"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Кислородсодержащие органические соединения и их природные источники;</w:t>
            </w:r>
          </w:p>
          <w:p w14:paraId="7161AC75"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Азотсодержащие соединения и их нахождение в живой природе;</w:t>
            </w:r>
          </w:p>
          <w:p w14:paraId="4B21F6D8"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Биологически активные органические соединения;</w:t>
            </w:r>
          </w:p>
          <w:p w14:paraId="71079D80"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Искусственные и синтетические полимеры.</w:t>
            </w:r>
          </w:p>
          <w:p w14:paraId="4C3219F5" w14:textId="77777777" w:rsidR="00324569" w:rsidRPr="00886F1A" w:rsidRDefault="00324569" w:rsidP="00440BED">
            <w:pPr>
              <w:rPr>
                <w:rFonts w:ascii="Times New Roman" w:hAnsi="Times New Roman" w:cs="Times New Roman"/>
                <w:sz w:val="24"/>
              </w:rPr>
            </w:pPr>
          </w:p>
          <w:p w14:paraId="391A998E"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учебных проектов обучающихся.</w:t>
            </w:r>
          </w:p>
          <w:p w14:paraId="4C81B659" w14:textId="77777777" w:rsidR="00324569" w:rsidRPr="00886F1A" w:rsidRDefault="00324569" w:rsidP="00440BED">
            <w:pPr>
              <w:rPr>
                <w:rFonts w:ascii="Times New Roman" w:hAnsi="Times New Roman" w:cs="Times New Roman"/>
                <w:sz w:val="24"/>
              </w:rPr>
            </w:pPr>
          </w:p>
          <w:p w14:paraId="273D6567"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участию в предметных олимпиадах.</w:t>
            </w:r>
          </w:p>
        </w:tc>
        <w:tc>
          <w:tcPr>
            <w:tcW w:w="3469" w:type="dxa"/>
          </w:tcPr>
          <w:p w14:paraId="7967D790"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Цифровая лаборатория по химии (базовый уровень)</w:t>
            </w:r>
          </w:p>
          <w:p w14:paraId="1FC5A387" w14:textId="77777777" w:rsidR="00324569" w:rsidRPr="00886F1A" w:rsidRDefault="00324569" w:rsidP="00440BED">
            <w:pPr>
              <w:rPr>
                <w:rFonts w:ascii="Times New Roman" w:hAnsi="Times New Roman" w:cs="Times New Roman"/>
                <w:sz w:val="24"/>
              </w:rPr>
            </w:pPr>
          </w:p>
        </w:tc>
      </w:tr>
      <w:tr w:rsidR="00324569" w:rsidRPr="00886F1A" w14:paraId="467A6DC3" w14:textId="77777777" w:rsidTr="00440BED">
        <w:trPr>
          <w:trHeight w:val="276"/>
        </w:trPr>
        <w:tc>
          <w:tcPr>
            <w:tcW w:w="1630" w:type="dxa"/>
            <w:vMerge/>
          </w:tcPr>
          <w:p w14:paraId="561C80E1" w14:textId="77777777" w:rsidR="00324569" w:rsidRPr="00886F1A" w:rsidRDefault="00324569" w:rsidP="00440BED">
            <w:pPr>
              <w:rPr>
                <w:rFonts w:ascii="Times New Roman" w:hAnsi="Times New Roman" w:cs="Times New Roman"/>
                <w:sz w:val="24"/>
              </w:rPr>
            </w:pPr>
          </w:p>
        </w:tc>
        <w:tc>
          <w:tcPr>
            <w:tcW w:w="881" w:type="dxa"/>
          </w:tcPr>
          <w:p w14:paraId="1E8912C7" w14:textId="77777777" w:rsidR="00324569" w:rsidRPr="00886F1A" w:rsidRDefault="00324569" w:rsidP="00440BED">
            <w:pPr>
              <w:jc w:val="center"/>
              <w:rPr>
                <w:rFonts w:ascii="Times New Roman" w:hAnsi="Times New Roman" w:cs="Times New Roman"/>
                <w:sz w:val="24"/>
              </w:rPr>
            </w:pPr>
            <w:r w:rsidRPr="00886F1A">
              <w:rPr>
                <w:rFonts w:ascii="Times New Roman" w:hAnsi="Times New Roman" w:cs="Times New Roman"/>
                <w:sz w:val="24"/>
              </w:rPr>
              <w:t>11</w:t>
            </w:r>
          </w:p>
        </w:tc>
        <w:tc>
          <w:tcPr>
            <w:tcW w:w="3519" w:type="dxa"/>
          </w:tcPr>
          <w:p w14:paraId="0BA22A5F"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 xml:space="preserve">Лабораторные работы по темам: </w:t>
            </w:r>
          </w:p>
          <w:p w14:paraId="67403C53"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Строение атома и периодический закон Д. И. Менделеева;</w:t>
            </w:r>
          </w:p>
          <w:p w14:paraId="265736BD"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Строение вещества;</w:t>
            </w:r>
          </w:p>
          <w:p w14:paraId="7ADBAA6D"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Химические реакции;</w:t>
            </w:r>
          </w:p>
          <w:p w14:paraId="58261986"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Вещества и их свойства.</w:t>
            </w:r>
          </w:p>
          <w:p w14:paraId="48AE0252" w14:textId="77777777" w:rsidR="00324569" w:rsidRPr="00886F1A" w:rsidRDefault="00324569" w:rsidP="00440BED">
            <w:pPr>
              <w:rPr>
                <w:rFonts w:ascii="Times New Roman" w:hAnsi="Times New Roman" w:cs="Times New Roman"/>
                <w:sz w:val="24"/>
              </w:rPr>
            </w:pPr>
          </w:p>
          <w:p w14:paraId="569BD90E"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учебных проектов обучающихся.</w:t>
            </w:r>
          </w:p>
          <w:p w14:paraId="33E2E30D" w14:textId="77777777" w:rsidR="00324569" w:rsidRPr="00886F1A" w:rsidRDefault="00324569" w:rsidP="00440BED">
            <w:pPr>
              <w:rPr>
                <w:rFonts w:ascii="Times New Roman" w:hAnsi="Times New Roman" w:cs="Times New Roman"/>
                <w:sz w:val="24"/>
              </w:rPr>
            </w:pPr>
          </w:p>
          <w:p w14:paraId="222D31F5"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участию в предметных олимпиадах.</w:t>
            </w:r>
          </w:p>
        </w:tc>
        <w:tc>
          <w:tcPr>
            <w:tcW w:w="3469" w:type="dxa"/>
          </w:tcPr>
          <w:p w14:paraId="3AE23B60"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Цифровая лаборатория по химии (базовый уровень)</w:t>
            </w:r>
          </w:p>
          <w:p w14:paraId="140CB4A2" w14:textId="77777777" w:rsidR="00324569" w:rsidRPr="00886F1A" w:rsidRDefault="00324569" w:rsidP="00440BED">
            <w:pPr>
              <w:rPr>
                <w:rFonts w:ascii="Times New Roman" w:hAnsi="Times New Roman" w:cs="Times New Roman"/>
                <w:sz w:val="24"/>
              </w:rPr>
            </w:pPr>
          </w:p>
        </w:tc>
      </w:tr>
      <w:tr w:rsidR="00324569" w:rsidRPr="00886F1A" w14:paraId="6B6CED6C" w14:textId="77777777" w:rsidTr="00440BED">
        <w:trPr>
          <w:trHeight w:val="276"/>
        </w:trPr>
        <w:tc>
          <w:tcPr>
            <w:tcW w:w="1630" w:type="dxa"/>
            <w:vMerge w:val="restart"/>
          </w:tcPr>
          <w:p w14:paraId="61D1B38B"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lastRenderedPageBreak/>
              <w:t>Физика</w:t>
            </w:r>
          </w:p>
        </w:tc>
        <w:tc>
          <w:tcPr>
            <w:tcW w:w="881" w:type="dxa"/>
          </w:tcPr>
          <w:p w14:paraId="44E1D64E" w14:textId="77777777" w:rsidR="00324569" w:rsidRPr="00886F1A" w:rsidRDefault="00324569" w:rsidP="00440BED">
            <w:pPr>
              <w:jc w:val="center"/>
              <w:rPr>
                <w:rFonts w:ascii="Times New Roman" w:hAnsi="Times New Roman" w:cs="Times New Roman"/>
                <w:sz w:val="24"/>
              </w:rPr>
            </w:pPr>
            <w:r w:rsidRPr="00886F1A">
              <w:rPr>
                <w:rFonts w:ascii="Times New Roman" w:hAnsi="Times New Roman" w:cs="Times New Roman"/>
                <w:sz w:val="24"/>
              </w:rPr>
              <w:t>7–9</w:t>
            </w:r>
          </w:p>
        </w:tc>
        <w:tc>
          <w:tcPr>
            <w:tcW w:w="3519" w:type="dxa"/>
          </w:tcPr>
          <w:p w14:paraId="26E73D03"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 xml:space="preserve">Лабораторные работы по темам: </w:t>
            </w:r>
          </w:p>
          <w:p w14:paraId="101C6B4B"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Механические явления, Тепловые явления, Молекулярная физика, Электродинамика, Оптические и квантовые явления, Электрические и магнитные явления, Электромагнитные колебания и волны, Квантовые явления.</w:t>
            </w:r>
          </w:p>
          <w:p w14:paraId="2D4CCF80" w14:textId="77777777" w:rsidR="00324569" w:rsidRPr="00886F1A" w:rsidRDefault="00324569" w:rsidP="00440BED">
            <w:pPr>
              <w:rPr>
                <w:rFonts w:ascii="Times New Roman" w:hAnsi="Times New Roman" w:cs="Times New Roman"/>
                <w:sz w:val="24"/>
              </w:rPr>
            </w:pPr>
          </w:p>
          <w:p w14:paraId="76C11E44"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учебных проектов обучающихся.</w:t>
            </w:r>
          </w:p>
          <w:p w14:paraId="69B2FC74" w14:textId="77777777" w:rsidR="00324569" w:rsidRPr="00886F1A" w:rsidRDefault="00324569" w:rsidP="00440BED">
            <w:pPr>
              <w:rPr>
                <w:rFonts w:ascii="Times New Roman" w:hAnsi="Times New Roman" w:cs="Times New Roman"/>
                <w:sz w:val="24"/>
              </w:rPr>
            </w:pPr>
          </w:p>
          <w:p w14:paraId="128BE1C2"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участию в предметных олимпиадах.</w:t>
            </w:r>
          </w:p>
          <w:p w14:paraId="1B608D5F" w14:textId="77777777" w:rsidR="00324569" w:rsidRPr="00886F1A" w:rsidRDefault="00324569" w:rsidP="00440BED">
            <w:pPr>
              <w:rPr>
                <w:rFonts w:ascii="Times New Roman" w:hAnsi="Times New Roman" w:cs="Times New Roman"/>
                <w:sz w:val="24"/>
              </w:rPr>
            </w:pPr>
          </w:p>
          <w:p w14:paraId="621C2A56"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ОГЭ</w:t>
            </w:r>
          </w:p>
        </w:tc>
        <w:tc>
          <w:tcPr>
            <w:tcW w:w="3469" w:type="dxa"/>
          </w:tcPr>
          <w:p w14:paraId="6D910140"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ФГОС–лаборатория по физике цифровая базовая</w:t>
            </w:r>
          </w:p>
          <w:p w14:paraId="6EE9F68C" w14:textId="77777777" w:rsidR="00324569" w:rsidRPr="00886F1A" w:rsidRDefault="00324569" w:rsidP="00440BED">
            <w:pPr>
              <w:rPr>
                <w:rFonts w:ascii="Times New Roman" w:hAnsi="Times New Roman" w:cs="Times New Roman"/>
                <w:sz w:val="24"/>
              </w:rPr>
            </w:pPr>
          </w:p>
          <w:p w14:paraId="20A45445"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Цифровая лаборатория по физике (стандартный уровень)</w:t>
            </w:r>
          </w:p>
          <w:p w14:paraId="5B4194D6" w14:textId="77777777" w:rsidR="00324569" w:rsidRPr="00886F1A" w:rsidRDefault="00324569" w:rsidP="00440BED">
            <w:pPr>
              <w:rPr>
                <w:rFonts w:ascii="Times New Roman" w:hAnsi="Times New Roman" w:cs="Times New Roman"/>
                <w:sz w:val="24"/>
              </w:rPr>
            </w:pPr>
          </w:p>
          <w:p w14:paraId="7DF7B14D"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Образовательный набор по механике, мехатронике и робототехнике</w:t>
            </w:r>
          </w:p>
          <w:p w14:paraId="2259D5D4" w14:textId="77777777" w:rsidR="00324569" w:rsidRPr="00886F1A" w:rsidRDefault="00324569" w:rsidP="00440BED">
            <w:pPr>
              <w:rPr>
                <w:rFonts w:ascii="Times New Roman" w:hAnsi="Times New Roman" w:cs="Times New Roman"/>
                <w:sz w:val="24"/>
              </w:rPr>
            </w:pPr>
          </w:p>
        </w:tc>
      </w:tr>
      <w:tr w:rsidR="00324569" w:rsidRPr="00886F1A" w14:paraId="71231199" w14:textId="77777777" w:rsidTr="00440BED">
        <w:trPr>
          <w:trHeight w:val="276"/>
        </w:trPr>
        <w:tc>
          <w:tcPr>
            <w:tcW w:w="1630" w:type="dxa"/>
            <w:vMerge/>
          </w:tcPr>
          <w:p w14:paraId="4CDD260B" w14:textId="77777777" w:rsidR="00324569" w:rsidRPr="00886F1A" w:rsidRDefault="00324569" w:rsidP="00440BED">
            <w:pPr>
              <w:rPr>
                <w:rFonts w:ascii="Times New Roman" w:hAnsi="Times New Roman" w:cs="Times New Roman"/>
                <w:sz w:val="24"/>
              </w:rPr>
            </w:pPr>
          </w:p>
        </w:tc>
        <w:tc>
          <w:tcPr>
            <w:tcW w:w="881" w:type="dxa"/>
          </w:tcPr>
          <w:p w14:paraId="5B095DB8" w14:textId="77777777" w:rsidR="00324569" w:rsidRPr="00886F1A" w:rsidRDefault="00324569" w:rsidP="00440BED">
            <w:pPr>
              <w:jc w:val="center"/>
              <w:rPr>
                <w:rFonts w:ascii="Times New Roman" w:hAnsi="Times New Roman" w:cs="Times New Roman"/>
                <w:sz w:val="24"/>
              </w:rPr>
            </w:pPr>
            <w:r w:rsidRPr="00886F1A">
              <w:rPr>
                <w:rFonts w:ascii="Times New Roman" w:hAnsi="Times New Roman" w:cs="Times New Roman"/>
                <w:sz w:val="24"/>
              </w:rPr>
              <w:t>10–11</w:t>
            </w:r>
          </w:p>
        </w:tc>
        <w:tc>
          <w:tcPr>
            <w:tcW w:w="3519" w:type="dxa"/>
          </w:tcPr>
          <w:p w14:paraId="115D4100"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 xml:space="preserve">Лабораторные работы по темам: </w:t>
            </w:r>
          </w:p>
          <w:p w14:paraId="419358B8"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Механика, Молекулярная физика, Электродинамика, Квантовая физика и элементы астрофизики.</w:t>
            </w:r>
          </w:p>
          <w:p w14:paraId="4CBF5BC4" w14:textId="77777777" w:rsidR="00324569" w:rsidRPr="00886F1A" w:rsidRDefault="00324569" w:rsidP="00440BED">
            <w:pPr>
              <w:rPr>
                <w:rFonts w:ascii="Times New Roman" w:hAnsi="Times New Roman" w:cs="Times New Roman"/>
                <w:sz w:val="24"/>
              </w:rPr>
            </w:pPr>
          </w:p>
          <w:p w14:paraId="64304EA2"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учебных проектов обучающихся.</w:t>
            </w:r>
          </w:p>
          <w:p w14:paraId="2C45944A" w14:textId="77777777" w:rsidR="00324569" w:rsidRPr="00886F1A" w:rsidRDefault="00324569" w:rsidP="00440BED">
            <w:pPr>
              <w:rPr>
                <w:rFonts w:ascii="Times New Roman" w:hAnsi="Times New Roman" w:cs="Times New Roman"/>
                <w:sz w:val="24"/>
              </w:rPr>
            </w:pPr>
          </w:p>
          <w:p w14:paraId="0456A2E5"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участию в предметных олимпиадах.</w:t>
            </w:r>
          </w:p>
          <w:p w14:paraId="0AB3CDA9" w14:textId="77777777" w:rsidR="00324569" w:rsidRPr="00886F1A" w:rsidRDefault="00324569" w:rsidP="00440BED">
            <w:pPr>
              <w:rPr>
                <w:rFonts w:ascii="Times New Roman" w:hAnsi="Times New Roman" w:cs="Times New Roman"/>
                <w:sz w:val="24"/>
              </w:rPr>
            </w:pPr>
          </w:p>
          <w:p w14:paraId="2EE59527"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ЕГЭ</w:t>
            </w:r>
          </w:p>
        </w:tc>
        <w:tc>
          <w:tcPr>
            <w:tcW w:w="3469" w:type="dxa"/>
          </w:tcPr>
          <w:p w14:paraId="3897BAF5"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ФГОС–лаборатория по физике цифровая базовая</w:t>
            </w:r>
          </w:p>
          <w:p w14:paraId="2FEC0EEA" w14:textId="77777777" w:rsidR="00324569" w:rsidRPr="00886F1A" w:rsidRDefault="00324569" w:rsidP="00440BED">
            <w:pPr>
              <w:rPr>
                <w:rFonts w:ascii="Times New Roman" w:hAnsi="Times New Roman" w:cs="Times New Roman"/>
                <w:sz w:val="24"/>
              </w:rPr>
            </w:pPr>
          </w:p>
          <w:p w14:paraId="0E04EC8B"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Цифровая лаборатория по физике (стандартный уровень)</w:t>
            </w:r>
          </w:p>
          <w:p w14:paraId="6DF3598C" w14:textId="77777777" w:rsidR="00324569" w:rsidRPr="00886F1A" w:rsidRDefault="00324569" w:rsidP="00440BED">
            <w:pPr>
              <w:rPr>
                <w:rFonts w:ascii="Times New Roman" w:hAnsi="Times New Roman" w:cs="Times New Roman"/>
                <w:sz w:val="24"/>
              </w:rPr>
            </w:pPr>
          </w:p>
          <w:p w14:paraId="2BBF53E2"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Образовательный набор по механике, мехатронике и робототехнике</w:t>
            </w:r>
          </w:p>
          <w:p w14:paraId="6601E109" w14:textId="77777777" w:rsidR="00324569" w:rsidRPr="00886F1A" w:rsidRDefault="00324569" w:rsidP="00440BED">
            <w:pPr>
              <w:rPr>
                <w:rFonts w:ascii="Times New Roman" w:hAnsi="Times New Roman" w:cs="Times New Roman"/>
                <w:sz w:val="24"/>
              </w:rPr>
            </w:pPr>
          </w:p>
        </w:tc>
      </w:tr>
      <w:tr w:rsidR="00324569" w:rsidRPr="00886F1A" w14:paraId="248D17B0" w14:textId="77777777" w:rsidTr="00440BED">
        <w:trPr>
          <w:trHeight w:val="265"/>
        </w:trPr>
        <w:tc>
          <w:tcPr>
            <w:tcW w:w="1630" w:type="dxa"/>
            <w:vMerge w:val="restart"/>
          </w:tcPr>
          <w:p w14:paraId="69671A08" w14:textId="77777777" w:rsidR="00324569" w:rsidRPr="00886F1A" w:rsidRDefault="00324569" w:rsidP="00440BED">
            <w:pPr>
              <w:jc w:val="center"/>
              <w:rPr>
                <w:rFonts w:ascii="Times New Roman" w:hAnsi="Times New Roman" w:cs="Times New Roman"/>
                <w:sz w:val="24"/>
              </w:rPr>
            </w:pPr>
            <w:r w:rsidRPr="00886F1A">
              <w:rPr>
                <w:rFonts w:ascii="Times New Roman" w:hAnsi="Times New Roman" w:cs="Times New Roman"/>
                <w:sz w:val="24"/>
              </w:rPr>
              <w:t>Биология</w:t>
            </w:r>
          </w:p>
        </w:tc>
        <w:tc>
          <w:tcPr>
            <w:tcW w:w="881" w:type="dxa"/>
          </w:tcPr>
          <w:p w14:paraId="335EA410" w14:textId="77777777" w:rsidR="00324569" w:rsidRPr="00886F1A" w:rsidRDefault="00324569" w:rsidP="00440BED">
            <w:pPr>
              <w:jc w:val="center"/>
              <w:rPr>
                <w:rFonts w:ascii="Times New Roman" w:hAnsi="Times New Roman" w:cs="Times New Roman"/>
                <w:sz w:val="24"/>
              </w:rPr>
            </w:pPr>
            <w:r w:rsidRPr="00886F1A">
              <w:rPr>
                <w:rFonts w:ascii="Times New Roman" w:hAnsi="Times New Roman" w:cs="Times New Roman"/>
                <w:sz w:val="24"/>
              </w:rPr>
              <w:t>5–9</w:t>
            </w:r>
          </w:p>
        </w:tc>
        <w:tc>
          <w:tcPr>
            <w:tcW w:w="3519" w:type="dxa"/>
          </w:tcPr>
          <w:p w14:paraId="50C8B6A7"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Лабораторные работы по темам:</w:t>
            </w:r>
          </w:p>
          <w:p w14:paraId="3F141164"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Система органического мира,</w:t>
            </w:r>
          </w:p>
          <w:p w14:paraId="7FEBF24E"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 xml:space="preserve">Многообразие и эволюция живой природы, Признаки </w:t>
            </w:r>
            <w:r w:rsidRPr="00886F1A">
              <w:rPr>
                <w:rFonts w:ascii="Times New Roman" w:hAnsi="Times New Roman" w:cs="Times New Roman"/>
                <w:sz w:val="24"/>
              </w:rPr>
              <w:lastRenderedPageBreak/>
              <w:t>живых организмов, Взаимосвязи организмов и окружающей среды, Человек и его здоровье</w:t>
            </w:r>
          </w:p>
          <w:p w14:paraId="19BB9765" w14:textId="77777777" w:rsidR="00324569" w:rsidRPr="00886F1A" w:rsidRDefault="00324569" w:rsidP="00440BED">
            <w:pPr>
              <w:rPr>
                <w:rFonts w:ascii="Times New Roman" w:hAnsi="Times New Roman" w:cs="Times New Roman"/>
                <w:sz w:val="24"/>
              </w:rPr>
            </w:pPr>
          </w:p>
          <w:p w14:paraId="4CABB750"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Учебный мониторинг</w:t>
            </w:r>
          </w:p>
          <w:p w14:paraId="72A445AF" w14:textId="77777777" w:rsidR="00324569" w:rsidRPr="00886F1A" w:rsidRDefault="00324569" w:rsidP="00440BED">
            <w:pPr>
              <w:rPr>
                <w:rFonts w:ascii="Times New Roman" w:hAnsi="Times New Roman" w:cs="Times New Roman"/>
                <w:sz w:val="24"/>
              </w:rPr>
            </w:pPr>
          </w:p>
          <w:p w14:paraId="231251AC"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Демонстрация изучаемого материала</w:t>
            </w:r>
          </w:p>
          <w:p w14:paraId="10D3FA25" w14:textId="77777777" w:rsidR="00324569" w:rsidRPr="00886F1A" w:rsidRDefault="00324569" w:rsidP="00440BED">
            <w:pPr>
              <w:rPr>
                <w:rFonts w:ascii="Times New Roman" w:hAnsi="Times New Roman" w:cs="Times New Roman"/>
                <w:sz w:val="24"/>
              </w:rPr>
            </w:pPr>
          </w:p>
          <w:p w14:paraId="2F301BEF"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учебных проектов обучающихся.</w:t>
            </w:r>
          </w:p>
          <w:p w14:paraId="63AC6608" w14:textId="77777777" w:rsidR="00324569" w:rsidRPr="00886F1A" w:rsidRDefault="00324569" w:rsidP="00440BED">
            <w:pPr>
              <w:rPr>
                <w:rFonts w:ascii="Times New Roman" w:hAnsi="Times New Roman" w:cs="Times New Roman"/>
                <w:sz w:val="24"/>
              </w:rPr>
            </w:pPr>
          </w:p>
          <w:p w14:paraId="67D32250"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участию в предметных олимпиадах.</w:t>
            </w:r>
          </w:p>
          <w:p w14:paraId="29D83600" w14:textId="77777777" w:rsidR="00324569" w:rsidRPr="00886F1A" w:rsidRDefault="00324569" w:rsidP="00440BED">
            <w:pPr>
              <w:rPr>
                <w:rFonts w:ascii="Times New Roman" w:hAnsi="Times New Roman" w:cs="Times New Roman"/>
                <w:sz w:val="24"/>
              </w:rPr>
            </w:pPr>
          </w:p>
          <w:p w14:paraId="669C56CB"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ОГЭ</w:t>
            </w:r>
          </w:p>
        </w:tc>
        <w:tc>
          <w:tcPr>
            <w:tcW w:w="3469" w:type="dxa"/>
          </w:tcPr>
          <w:p w14:paraId="16BA9DD0"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lastRenderedPageBreak/>
              <w:t>Цифровая лаборатория по биологии (базовый уровень)</w:t>
            </w:r>
          </w:p>
          <w:p w14:paraId="1044F5E7" w14:textId="77777777" w:rsidR="00324569" w:rsidRPr="00886F1A" w:rsidRDefault="00324569" w:rsidP="00440BED">
            <w:pPr>
              <w:rPr>
                <w:rFonts w:ascii="Times New Roman" w:hAnsi="Times New Roman" w:cs="Times New Roman"/>
                <w:sz w:val="24"/>
              </w:rPr>
            </w:pPr>
          </w:p>
          <w:p w14:paraId="409A6161"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Микроскоп цифровой</w:t>
            </w:r>
          </w:p>
          <w:p w14:paraId="7D96A47F" w14:textId="77777777" w:rsidR="00324569" w:rsidRPr="00886F1A" w:rsidRDefault="00324569" w:rsidP="00440BED">
            <w:pPr>
              <w:rPr>
                <w:rFonts w:ascii="Times New Roman" w:hAnsi="Times New Roman" w:cs="Times New Roman"/>
                <w:sz w:val="24"/>
              </w:rPr>
            </w:pPr>
          </w:p>
          <w:p w14:paraId="1731894F"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lastRenderedPageBreak/>
              <w:t>Цифровая лаборатория по физиологии (профильный уровень)</w:t>
            </w:r>
          </w:p>
          <w:p w14:paraId="626D6833" w14:textId="77777777" w:rsidR="00324569" w:rsidRPr="00886F1A" w:rsidRDefault="00324569" w:rsidP="00440BED">
            <w:pPr>
              <w:rPr>
                <w:rFonts w:ascii="Times New Roman" w:hAnsi="Times New Roman" w:cs="Times New Roman"/>
                <w:sz w:val="24"/>
              </w:rPr>
            </w:pPr>
          </w:p>
          <w:p w14:paraId="1A4357D4"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Цифровая лаборатория по экологии</w:t>
            </w:r>
          </w:p>
        </w:tc>
      </w:tr>
      <w:tr w:rsidR="00324569" w:rsidRPr="00886F1A" w14:paraId="49F409A3" w14:textId="77777777" w:rsidTr="00440BED">
        <w:trPr>
          <w:trHeight w:val="265"/>
        </w:trPr>
        <w:tc>
          <w:tcPr>
            <w:tcW w:w="1630" w:type="dxa"/>
            <w:vMerge/>
          </w:tcPr>
          <w:p w14:paraId="53D29334" w14:textId="77777777" w:rsidR="00324569" w:rsidRPr="00886F1A" w:rsidRDefault="00324569" w:rsidP="00440BED">
            <w:pPr>
              <w:rPr>
                <w:rFonts w:ascii="Times New Roman" w:hAnsi="Times New Roman" w:cs="Times New Roman"/>
                <w:sz w:val="24"/>
              </w:rPr>
            </w:pPr>
          </w:p>
        </w:tc>
        <w:tc>
          <w:tcPr>
            <w:tcW w:w="881" w:type="dxa"/>
          </w:tcPr>
          <w:p w14:paraId="50660AAE" w14:textId="77777777" w:rsidR="00324569" w:rsidRPr="00886F1A" w:rsidRDefault="00324569" w:rsidP="00440BED">
            <w:pPr>
              <w:jc w:val="center"/>
              <w:rPr>
                <w:rFonts w:ascii="Times New Roman" w:hAnsi="Times New Roman" w:cs="Times New Roman"/>
                <w:sz w:val="24"/>
              </w:rPr>
            </w:pPr>
            <w:r w:rsidRPr="00886F1A">
              <w:rPr>
                <w:rFonts w:ascii="Times New Roman" w:hAnsi="Times New Roman" w:cs="Times New Roman"/>
                <w:sz w:val="24"/>
              </w:rPr>
              <w:t>10–11</w:t>
            </w:r>
          </w:p>
        </w:tc>
        <w:tc>
          <w:tcPr>
            <w:tcW w:w="3519" w:type="dxa"/>
          </w:tcPr>
          <w:p w14:paraId="75B4986A"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Лабораторные работы по темам:</w:t>
            </w:r>
          </w:p>
          <w:p w14:paraId="2C48073B"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Методы научного познания, Клетка, Организм, Вид, Экосистемы.</w:t>
            </w:r>
          </w:p>
          <w:p w14:paraId="624A2B7D" w14:textId="77777777" w:rsidR="00324569" w:rsidRPr="00886F1A" w:rsidRDefault="00324569" w:rsidP="00440BED">
            <w:pPr>
              <w:rPr>
                <w:rFonts w:ascii="Times New Roman" w:hAnsi="Times New Roman" w:cs="Times New Roman"/>
                <w:sz w:val="24"/>
              </w:rPr>
            </w:pPr>
          </w:p>
          <w:p w14:paraId="52733812"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Учебный мониторинг</w:t>
            </w:r>
          </w:p>
          <w:p w14:paraId="293AE654" w14:textId="77777777" w:rsidR="00324569" w:rsidRPr="00886F1A" w:rsidRDefault="00324569" w:rsidP="00440BED">
            <w:pPr>
              <w:rPr>
                <w:rFonts w:ascii="Times New Roman" w:hAnsi="Times New Roman" w:cs="Times New Roman"/>
                <w:sz w:val="24"/>
              </w:rPr>
            </w:pPr>
          </w:p>
          <w:p w14:paraId="53A2EB8C"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Демонстрация изучаемого материала</w:t>
            </w:r>
          </w:p>
          <w:p w14:paraId="2C333B31" w14:textId="77777777" w:rsidR="00324569" w:rsidRPr="00886F1A" w:rsidRDefault="00324569" w:rsidP="00440BED">
            <w:pPr>
              <w:rPr>
                <w:rFonts w:ascii="Times New Roman" w:hAnsi="Times New Roman" w:cs="Times New Roman"/>
                <w:sz w:val="24"/>
              </w:rPr>
            </w:pPr>
          </w:p>
          <w:p w14:paraId="44729EC4"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учебных проектов обучающихся.</w:t>
            </w:r>
          </w:p>
          <w:p w14:paraId="7C41A87B" w14:textId="77777777" w:rsidR="00324569" w:rsidRPr="00886F1A" w:rsidRDefault="00324569" w:rsidP="00440BED">
            <w:pPr>
              <w:rPr>
                <w:rFonts w:ascii="Times New Roman" w:hAnsi="Times New Roman" w:cs="Times New Roman"/>
                <w:sz w:val="24"/>
              </w:rPr>
            </w:pPr>
          </w:p>
          <w:p w14:paraId="7DE96A5F"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участию в предметных олимпиадах.</w:t>
            </w:r>
          </w:p>
          <w:p w14:paraId="7EA2A9BB" w14:textId="77777777" w:rsidR="00324569" w:rsidRPr="00886F1A" w:rsidRDefault="00324569" w:rsidP="00440BED">
            <w:pPr>
              <w:rPr>
                <w:rFonts w:ascii="Times New Roman" w:hAnsi="Times New Roman" w:cs="Times New Roman"/>
                <w:sz w:val="24"/>
              </w:rPr>
            </w:pPr>
          </w:p>
          <w:p w14:paraId="41566870"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ЕГЭ</w:t>
            </w:r>
          </w:p>
        </w:tc>
        <w:tc>
          <w:tcPr>
            <w:tcW w:w="3469" w:type="dxa"/>
          </w:tcPr>
          <w:p w14:paraId="2AF1741E"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Цифровая лаборатория по биологии (базовый уровень)</w:t>
            </w:r>
          </w:p>
          <w:p w14:paraId="0C007E2A" w14:textId="77777777" w:rsidR="00324569" w:rsidRPr="00886F1A" w:rsidRDefault="00324569" w:rsidP="00440BED">
            <w:pPr>
              <w:rPr>
                <w:rFonts w:ascii="Times New Roman" w:hAnsi="Times New Roman" w:cs="Times New Roman"/>
                <w:sz w:val="24"/>
              </w:rPr>
            </w:pPr>
          </w:p>
          <w:p w14:paraId="09F4CDE1"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Микроскоп цифровой</w:t>
            </w:r>
          </w:p>
          <w:p w14:paraId="0F8AE232" w14:textId="77777777" w:rsidR="00324569" w:rsidRPr="00886F1A" w:rsidRDefault="00324569" w:rsidP="00440BED">
            <w:pPr>
              <w:rPr>
                <w:rFonts w:ascii="Times New Roman" w:hAnsi="Times New Roman" w:cs="Times New Roman"/>
                <w:sz w:val="24"/>
              </w:rPr>
            </w:pPr>
          </w:p>
          <w:p w14:paraId="5E144725"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Цифровая лаборатория по физиологии (профильный уровень)</w:t>
            </w:r>
          </w:p>
          <w:p w14:paraId="4AFA2C02" w14:textId="77777777" w:rsidR="00324569" w:rsidRPr="00886F1A" w:rsidRDefault="00324569" w:rsidP="00440BED">
            <w:pPr>
              <w:rPr>
                <w:rFonts w:ascii="Times New Roman" w:hAnsi="Times New Roman" w:cs="Times New Roman"/>
                <w:sz w:val="24"/>
              </w:rPr>
            </w:pPr>
          </w:p>
          <w:p w14:paraId="7A773332"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Цифровая лаборатория по экологии</w:t>
            </w:r>
          </w:p>
        </w:tc>
      </w:tr>
      <w:tr w:rsidR="00324569" w:rsidRPr="00886F1A" w14:paraId="2A15EAA1" w14:textId="77777777" w:rsidTr="00440BED">
        <w:trPr>
          <w:trHeight w:val="265"/>
        </w:trPr>
        <w:tc>
          <w:tcPr>
            <w:tcW w:w="1630" w:type="dxa"/>
          </w:tcPr>
          <w:p w14:paraId="32229173"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Технология</w:t>
            </w:r>
          </w:p>
        </w:tc>
        <w:tc>
          <w:tcPr>
            <w:tcW w:w="881" w:type="dxa"/>
          </w:tcPr>
          <w:p w14:paraId="7332BD72"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5–9</w:t>
            </w:r>
          </w:p>
        </w:tc>
        <w:tc>
          <w:tcPr>
            <w:tcW w:w="3519" w:type="dxa"/>
          </w:tcPr>
          <w:p w14:paraId="7C9AA1FE"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Использование при изучении разделов:</w:t>
            </w:r>
          </w:p>
          <w:p w14:paraId="5345768C"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 xml:space="preserve">Основы производства. </w:t>
            </w:r>
          </w:p>
          <w:p w14:paraId="2AE1BAA4"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Техника.</w:t>
            </w:r>
          </w:p>
          <w:p w14:paraId="30C200FE"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Технологии получения, обработки, преобразования и использования материалов.</w:t>
            </w:r>
          </w:p>
          <w:p w14:paraId="1DACDAD4" w14:textId="77777777" w:rsidR="00324569" w:rsidRPr="00886F1A" w:rsidRDefault="00324569" w:rsidP="00440BED">
            <w:pPr>
              <w:rPr>
                <w:rFonts w:ascii="Times New Roman" w:hAnsi="Times New Roman" w:cs="Times New Roman"/>
                <w:sz w:val="24"/>
              </w:rPr>
            </w:pPr>
          </w:p>
          <w:p w14:paraId="0B53C698"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учебных проектов обучающихся.</w:t>
            </w:r>
          </w:p>
          <w:p w14:paraId="27F664F3" w14:textId="77777777" w:rsidR="00324569" w:rsidRPr="00886F1A" w:rsidRDefault="00324569" w:rsidP="00440BED">
            <w:pPr>
              <w:rPr>
                <w:rFonts w:ascii="Times New Roman" w:hAnsi="Times New Roman" w:cs="Times New Roman"/>
                <w:sz w:val="24"/>
              </w:rPr>
            </w:pPr>
          </w:p>
          <w:p w14:paraId="328B8CCE"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участию в предметных олимпиадах.</w:t>
            </w:r>
          </w:p>
        </w:tc>
        <w:tc>
          <w:tcPr>
            <w:tcW w:w="3469" w:type="dxa"/>
          </w:tcPr>
          <w:p w14:paraId="2EA57C1A"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Образовательный набор по электронике, электромеханике и микропроцессорной технике</w:t>
            </w:r>
          </w:p>
          <w:p w14:paraId="1D96ACF1" w14:textId="77777777" w:rsidR="00324569" w:rsidRPr="00886F1A" w:rsidRDefault="00324569" w:rsidP="00440BED">
            <w:pPr>
              <w:rPr>
                <w:rFonts w:ascii="Times New Roman" w:hAnsi="Times New Roman" w:cs="Times New Roman"/>
                <w:sz w:val="24"/>
              </w:rPr>
            </w:pPr>
          </w:p>
          <w:p w14:paraId="38755592"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Станок лазерной резки с числовым программным управлением</w:t>
            </w:r>
          </w:p>
          <w:p w14:paraId="0860887A" w14:textId="77777777" w:rsidR="00324569" w:rsidRPr="00886F1A" w:rsidRDefault="00324569" w:rsidP="00440BED">
            <w:pPr>
              <w:rPr>
                <w:rFonts w:ascii="Times New Roman" w:hAnsi="Times New Roman" w:cs="Times New Roman"/>
                <w:sz w:val="24"/>
              </w:rPr>
            </w:pPr>
          </w:p>
          <w:p w14:paraId="7A6059E7"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Многофункциональный станок для изучения аддитивных и субстрактивных технологий современного производства</w:t>
            </w:r>
          </w:p>
          <w:p w14:paraId="5D65EBDA" w14:textId="77777777" w:rsidR="00324569" w:rsidRPr="00886F1A" w:rsidRDefault="00324569" w:rsidP="00440BED">
            <w:pPr>
              <w:rPr>
                <w:rFonts w:ascii="Times New Roman" w:hAnsi="Times New Roman" w:cs="Times New Roman"/>
                <w:sz w:val="24"/>
              </w:rPr>
            </w:pPr>
          </w:p>
        </w:tc>
      </w:tr>
      <w:tr w:rsidR="00324569" w:rsidRPr="00886F1A" w14:paraId="440B96BA" w14:textId="77777777" w:rsidTr="00440BED">
        <w:trPr>
          <w:trHeight w:val="265"/>
        </w:trPr>
        <w:tc>
          <w:tcPr>
            <w:tcW w:w="1630" w:type="dxa"/>
            <w:vMerge w:val="restart"/>
          </w:tcPr>
          <w:p w14:paraId="25D6F390"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Информатика</w:t>
            </w:r>
          </w:p>
        </w:tc>
        <w:tc>
          <w:tcPr>
            <w:tcW w:w="881" w:type="dxa"/>
          </w:tcPr>
          <w:p w14:paraId="424AA352" w14:textId="77777777" w:rsidR="00324569" w:rsidRPr="00886F1A" w:rsidRDefault="00324569" w:rsidP="00440BED">
            <w:pPr>
              <w:jc w:val="center"/>
              <w:rPr>
                <w:rFonts w:ascii="Times New Roman" w:hAnsi="Times New Roman" w:cs="Times New Roman"/>
                <w:sz w:val="24"/>
              </w:rPr>
            </w:pPr>
            <w:r w:rsidRPr="00886F1A">
              <w:rPr>
                <w:rFonts w:ascii="Times New Roman" w:hAnsi="Times New Roman" w:cs="Times New Roman"/>
                <w:sz w:val="24"/>
              </w:rPr>
              <w:t>7–9</w:t>
            </w:r>
          </w:p>
        </w:tc>
        <w:tc>
          <w:tcPr>
            <w:tcW w:w="3519" w:type="dxa"/>
          </w:tcPr>
          <w:p w14:paraId="4468499F"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 xml:space="preserve">Использование при изучении тем: Алгоритмы и исполнители; Формализация и моделирование; </w:t>
            </w:r>
            <w:r w:rsidRPr="00886F1A">
              <w:rPr>
                <w:rFonts w:ascii="Times New Roman" w:hAnsi="Times New Roman" w:cs="Times New Roman"/>
                <w:sz w:val="24"/>
              </w:rPr>
              <w:lastRenderedPageBreak/>
              <w:t>Информационные основы управления.</w:t>
            </w:r>
          </w:p>
          <w:p w14:paraId="6FDD2184" w14:textId="77777777" w:rsidR="00324569" w:rsidRPr="00886F1A" w:rsidRDefault="00324569" w:rsidP="00440BED">
            <w:pPr>
              <w:rPr>
                <w:rFonts w:ascii="Times New Roman" w:hAnsi="Times New Roman" w:cs="Times New Roman"/>
                <w:sz w:val="24"/>
              </w:rPr>
            </w:pPr>
          </w:p>
          <w:p w14:paraId="115BAD1B"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учебных проектов обучающихся.</w:t>
            </w:r>
          </w:p>
          <w:p w14:paraId="050CAADF" w14:textId="77777777" w:rsidR="00324569" w:rsidRPr="00886F1A" w:rsidRDefault="00324569" w:rsidP="00440BED">
            <w:pPr>
              <w:rPr>
                <w:rFonts w:ascii="Times New Roman" w:hAnsi="Times New Roman" w:cs="Times New Roman"/>
                <w:sz w:val="24"/>
              </w:rPr>
            </w:pPr>
          </w:p>
          <w:p w14:paraId="5203DA1E"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участию в предметных олимпиадах.</w:t>
            </w:r>
          </w:p>
          <w:p w14:paraId="78D39812" w14:textId="77777777" w:rsidR="00324569" w:rsidRPr="00886F1A" w:rsidRDefault="00324569" w:rsidP="00440BED">
            <w:pPr>
              <w:rPr>
                <w:rFonts w:ascii="Times New Roman" w:hAnsi="Times New Roman" w:cs="Times New Roman"/>
                <w:sz w:val="24"/>
              </w:rPr>
            </w:pPr>
          </w:p>
          <w:p w14:paraId="687DEF4F"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ОГЭ</w:t>
            </w:r>
          </w:p>
        </w:tc>
        <w:tc>
          <w:tcPr>
            <w:tcW w:w="3469" w:type="dxa"/>
          </w:tcPr>
          <w:p w14:paraId="4252A4CE"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lastRenderedPageBreak/>
              <w:t>Образовательный коструктор для практики блочного программирования с комплектом датчиков</w:t>
            </w:r>
          </w:p>
          <w:p w14:paraId="77895D62" w14:textId="77777777" w:rsidR="00324569" w:rsidRPr="00886F1A" w:rsidRDefault="00324569" w:rsidP="00440BED">
            <w:pPr>
              <w:rPr>
                <w:rFonts w:ascii="Times New Roman" w:hAnsi="Times New Roman" w:cs="Times New Roman"/>
                <w:sz w:val="24"/>
              </w:rPr>
            </w:pPr>
          </w:p>
          <w:p w14:paraId="6BD05DAD"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Образовательный набор по механике, мехатронике и робототехнике</w:t>
            </w:r>
          </w:p>
          <w:p w14:paraId="33A6B766" w14:textId="77777777" w:rsidR="00324569" w:rsidRPr="00886F1A" w:rsidRDefault="00324569" w:rsidP="00440BED">
            <w:pPr>
              <w:rPr>
                <w:rFonts w:ascii="Times New Roman" w:hAnsi="Times New Roman" w:cs="Times New Roman"/>
                <w:sz w:val="24"/>
              </w:rPr>
            </w:pPr>
          </w:p>
          <w:p w14:paraId="1DD6A025"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Образовательный набор для изучения многокомпонентных робототехнических систем и манипуляционных роботов</w:t>
            </w:r>
          </w:p>
          <w:p w14:paraId="4DCA67FC" w14:textId="77777777" w:rsidR="00324569" w:rsidRPr="00886F1A" w:rsidRDefault="00324569" w:rsidP="00440BED">
            <w:pPr>
              <w:rPr>
                <w:rFonts w:ascii="Times New Roman" w:hAnsi="Times New Roman" w:cs="Times New Roman"/>
                <w:sz w:val="24"/>
              </w:rPr>
            </w:pPr>
          </w:p>
          <w:p w14:paraId="6903FF64"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Четырёхосевой учебный робот–манипулятор с модульными сменными насадками</w:t>
            </w:r>
          </w:p>
          <w:p w14:paraId="59699F28" w14:textId="77777777" w:rsidR="00324569" w:rsidRPr="00886F1A" w:rsidRDefault="00324569" w:rsidP="00440BED">
            <w:pPr>
              <w:rPr>
                <w:rFonts w:ascii="Times New Roman" w:hAnsi="Times New Roman" w:cs="Times New Roman"/>
                <w:sz w:val="24"/>
              </w:rPr>
            </w:pPr>
          </w:p>
        </w:tc>
      </w:tr>
      <w:tr w:rsidR="00324569" w:rsidRPr="00886F1A" w14:paraId="59A69AAF" w14:textId="77777777" w:rsidTr="00440BED">
        <w:trPr>
          <w:trHeight w:val="265"/>
        </w:trPr>
        <w:tc>
          <w:tcPr>
            <w:tcW w:w="1630" w:type="dxa"/>
            <w:vMerge/>
          </w:tcPr>
          <w:p w14:paraId="0BA22535" w14:textId="77777777" w:rsidR="00324569" w:rsidRPr="00886F1A" w:rsidRDefault="00324569" w:rsidP="00440BED">
            <w:pPr>
              <w:rPr>
                <w:rFonts w:ascii="Times New Roman" w:hAnsi="Times New Roman" w:cs="Times New Roman"/>
                <w:sz w:val="24"/>
              </w:rPr>
            </w:pPr>
          </w:p>
        </w:tc>
        <w:tc>
          <w:tcPr>
            <w:tcW w:w="881" w:type="dxa"/>
          </w:tcPr>
          <w:p w14:paraId="667A083E" w14:textId="77777777" w:rsidR="00324569" w:rsidRPr="00886F1A" w:rsidRDefault="00324569" w:rsidP="00440BED">
            <w:pPr>
              <w:jc w:val="center"/>
              <w:rPr>
                <w:rFonts w:ascii="Times New Roman" w:hAnsi="Times New Roman" w:cs="Times New Roman"/>
                <w:sz w:val="24"/>
              </w:rPr>
            </w:pPr>
            <w:r w:rsidRPr="00886F1A">
              <w:rPr>
                <w:rFonts w:ascii="Times New Roman" w:hAnsi="Times New Roman" w:cs="Times New Roman"/>
                <w:sz w:val="24"/>
              </w:rPr>
              <w:t>10–11</w:t>
            </w:r>
          </w:p>
        </w:tc>
        <w:tc>
          <w:tcPr>
            <w:tcW w:w="3519" w:type="dxa"/>
          </w:tcPr>
          <w:p w14:paraId="729B0FE2"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Использование при изучении тем: Кодирование информации; Логические основы компьютеров; Программное обеспечение; Алгоритмизация и программирование; Решение вычислительных задач</w:t>
            </w:r>
          </w:p>
          <w:p w14:paraId="41BD3761" w14:textId="77777777" w:rsidR="00324569" w:rsidRPr="00886F1A" w:rsidRDefault="00324569" w:rsidP="00440BED">
            <w:pPr>
              <w:rPr>
                <w:rFonts w:ascii="Times New Roman" w:hAnsi="Times New Roman" w:cs="Times New Roman"/>
                <w:sz w:val="24"/>
              </w:rPr>
            </w:pPr>
          </w:p>
          <w:p w14:paraId="13025BD5"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учебных проектов обучающихся.</w:t>
            </w:r>
          </w:p>
          <w:p w14:paraId="5C89BAD1" w14:textId="77777777" w:rsidR="00324569" w:rsidRPr="00886F1A" w:rsidRDefault="00324569" w:rsidP="00440BED">
            <w:pPr>
              <w:rPr>
                <w:rFonts w:ascii="Times New Roman" w:hAnsi="Times New Roman" w:cs="Times New Roman"/>
                <w:sz w:val="24"/>
              </w:rPr>
            </w:pPr>
          </w:p>
          <w:p w14:paraId="2AD0C5DC"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участию в предметных олимпиадах.</w:t>
            </w:r>
          </w:p>
          <w:p w14:paraId="26434BE9" w14:textId="77777777" w:rsidR="00324569" w:rsidRPr="00886F1A" w:rsidRDefault="00324569" w:rsidP="00440BED">
            <w:pPr>
              <w:rPr>
                <w:rFonts w:ascii="Times New Roman" w:hAnsi="Times New Roman" w:cs="Times New Roman"/>
                <w:sz w:val="24"/>
              </w:rPr>
            </w:pPr>
          </w:p>
          <w:p w14:paraId="7EC3EBF4"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Подготовка к ЕГЭ.</w:t>
            </w:r>
          </w:p>
        </w:tc>
        <w:tc>
          <w:tcPr>
            <w:tcW w:w="3469" w:type="dxa"/>
          </w:tcPr>
          <w:p w14:paraId="3D3FE654"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Образовательный коструктор для практики блочного программирования с комплектом датчиков</w:t>
            </w:r>
          </w:p>
          <w:p w14:paraId="5773F390" w14:textId="77777777" w:rsidR="00324569" w:rsidRPr="00886F1A" w:rsidRDefault="00324569" w:rsidP="00440BED">
            <w:pPr>
              <w:rPr>
                <w:rFonts w:ascii="Times New Roman" w:hAnsi="Times New Roman" w:cs="Times New Roman"/>
                <w:sz w:val="24"/>
              </w:rPr>
            </w:pPr>
          </w:p>
          <w:p w14:paraId="1653CD5B"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Образовательный набор по механике, мехатронике и робототехнике</w:t>
            </w:r>
          </w:p>
          <w:p w14:paraId="27F9E112" w14:textId="77777777" w:rsidR="00324569" w:rsidRPr="00886F1A" w:rsidRDefault="00324569" w:rsidP="00440BED">
            <w:pPr>
              <w:rPr>
                <w:rFonts w:ascii="Times New Roman" w:hAnsi="Times New Roman" w:cs="Times New Roman"/>
                <w:sz w:val="24"/>
              </w:rPr>
            </w:pPr>
          </w:p>
          <w:p w14:paraId="383C2E2E"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Образовательный набор для изучения многокомпонентных робототехнических систем и манипуляционных роботов</w:t>
            </w:r>
          </w:p>
          <w:p w14:paraId="77C46EDA" w14:textId="77777777" w:rsidR="00324569" w:rsidRPr="00886F1A" w:rsidRDefault="00324569" w:rsidP="00440BED">
            <w:pPr>
              <w:rPr>
                <w:rFonts w:ascii="Times New Roman" w:hAnsi="Times New Roman" w:cs="Times New Roman"/>
                <w:sz w:val="24"/>
              </w:rPr>
            </w:pPr>
          </w:p>
          <w:p w14:paraId="45DDA0B9" w14:textId="77777777" w:rsidR="00324569" w:rsidRPr="00886F1A" w:rsidRDefault="00324569" w:rsidP="00440BED">
            <w:pPr>
              <w:rPr>
                <w:rFonts w:ascii="Times New Roman" w:hAnsi="Times New Roman" w:cs="Times New Roman"/>
                <w:sz w:val="24"/>
              </w:rPr>
            </w:pPr>
            <w:r w:rsidRPr="00886F1A">
              <w:rPr>
                <w:rFonts w:ascii="Times New Roman" w:hAnsi="Times New Roman" w:cs="Times New Roman"/>
                <w:sz w:val="24"/>
              </w:rPr>
              <w:t>Четырёхосевой учебный робот–манипулятор с модульными сменными насадками</w:t>
            </w:r>
          </w:p>
          <w:p w14:paraId="626BB90A" w14:textId="77777777" w:rsidR="00324569" w:rsidRPr="00886F1A" w:rsidRDefault="00324569" w:rsidP="00440BED">
            <w:pPr>
              <w:rPr>
                <w:rFonts w:ascii="Times New Roman" w:hAnsi="Times New Roman" w:cs="Times New Roman"/>
                <w:sz w:val="24"/>
              </w:rPr>
            </w:pPr>
          </w:p>
        </w:tc>
      </w:tr>
    </w:tbl>
    <w:p w14:paraId="6789148C" w14:textId="77777777" w:rsidR="00324569" w:rsidRPr="00886F1A" w:rsidRDefault="00324569" w:rsidP="00324569">
      <w:pPr>
        <w:ind w:firstLine="709"/>
        <w:rPr>
          <w:rFonts w:ascii="Times New Roman" w:hAnsi="Times New Roman" w:cs="Times New Roman"/>
          <w:sz w:val="28"/>
        </w:rPr>
      </w:pPr>
    </w:p>
    <w:p w14:paraId="10E62B0F" w14:textId="5D817879"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Оборудование Центров «Точка роста» также предполагает широкие возможности использования во внеурочной деятельности для повышения образовательных результатов обучающихся, освоению новых компетенций, развитию технической грамотности и популяризации инженерных профессий. Использование оборудования </w:t>
      </w:r>
      <w:r w:rsidR="001C72F2" w:rsidRPr="00886F1A">
        <w:rPr>
          <w:rFonts w:ascii="Times New Roman" w:hAnsi="Times New Roman" w:cs="Times New Roman"/>
          <w:sz w:val="28"/>
        </w:rPr>
        <w:t>Ц</w:t>
      </w:r>
      <w:r w:rsidRPr="00886F1A">
        <w:rPr>
          <w:rFonts w:ascii="Times New Roman" w:hAnsi="Times New Roman" w:cs="Times New Roman"/>
          <w:sz w:val="28"/>
        </w:rPr>
        <w:t>ентров «Точка роста» в рамках внеурочной деятельности позволяет совершенствовать практическую подготовку по учебным предметам «Технология», «Информатика», «Физика», «Химия», «Биология» и иным предметам.</w:t>
      </w:r>
    </w:p>
    <w:p w14:paraId="690E9D03" w14:textId="77777777" w:rsidR="00324569" w:rsidRPr="00886F1A" w:rsidRDefault="00324569" w:rsidP="00324569">
      <w:pPr>
        <w:ind w:firstLine="709"/>
        <w:jc w:val="both"/>
        <w:rPr>
          <w:rFonts w:ascii="Times New Roman" w:hAnsi="Times New Roman" w:cs="Times New Roman"/>
          <w:sz w:val="28"/>
        </w:rPr>
      </w:pPr>
    </w:p>
    <w:p w14:paraId="70AA6FA0" w14:textId="6EFDBECE" w:rsidR="00324569" w:rsidRPr="00886F1A" w:rsidRDefault="00324569" w:rsidP="00C97519">
      <w:pPr>
        <w:pStyle w:val="a3"/>
        <w:numPr>
          <w:ilvl w:val="0"/>
          <w:numId w:val="10"/>
        </w:numPr>
        <w:spacing w:line="256" w:lineRule="auto"/>
        <w:jc w:val="center"/>
        <w:rPr>
          <w:rFonts w:ascii="Times New Roman" w:hAnsi="Times New Roman" w:cs="Times New Roman"/>
          <w:b/>
          <w:bCs/>
          <w:sz w:val="28"/>
        </w:rPr>
      </w:pPr>
      <w:r w:rsidRPr="00886F1A">
        <w:rPr>
          <w:rFonts w:ascii="Times New Roman" w:hAnsi="Times New Roman" w:cs="Times New Roman"/>
          <w:b/>
          <w:bCs/>
          <w:sz w:val="28"/>
        </w:rPr>
        <w:t xml:space="preserve">Требования к финансовому обеспечению </w:t>
      </w:r>
      <w:r w:rsidR="001C72F2" w:rsidRPr="00886F1A">
        <w:rPr>
          <w:rFonts w:ascii="Times New Roman" w:hAnsi="Times New Roman" w:cs="Times New Roman"/>
          <w:b/>
          <w:bCs/>
          <w:sz w:val="28"/>
        </w:rPr>
        <w:t>Ц</w:t>
      </w:r>
      <w:r w:rsidRPr="00886F1A">
        <w:rPr>
          <w:rFonts w:ascii="Times New Roman" w:hAnsi="Times New Roman" w:cs="Times New Roman"/>
          <w:b/>
          <w:bCs/>
          <w:sz w:val="28"/>
        </w:rPr>
        <w:t>ентров «Точка роста»</w:t>
      </w:r>
    </w:p>
    <w:p w14:paraId="558950C6" w14:textId="77777777" w:rsidR="00324569" w:rsidRPr="00886F1A" w:rsidRDefault="00324569" w:rsidP="00324569">
      <w:pPr>
        <w:ind w:firstLine="709"/>
        <w:jc w:val="both"/>
        <w:rPr>
          <w:rFonts w:ascii="Times New Roman" w:hAnsi="Times New Roman" w:cs="Times New Roman"/>
          <w:sz w:val="28"/>
        </w:rPr>
      </w:pPr>
    </w:p>
    <w:p w14:paraId="0FEC9B51" w14:textId="5892326D"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Финансовое обеспечение функционирования </w:t>
      </w:r>
      <w:r w:rsidR="001C72F2" w:rsidRPr="00886F1A">
        <w:rPr>
          <w:rFonts w:ascii="Times New Roman" w:hAnsi="Times New Roman" w:cs="Times New Roman"/>
          <w:sz w:val="28"/>
        </w:rPr>
        <w:t>Ц</w:t>
      </w:r>
      <w:r w:rsidRPr="00886F1A">
        <w:rPr>
          <w:rFonts w:ascii="Times New Roman" w:hAnsi="Times New Roman" w:cs="Times New Roman"/>
          <w:sz w:val="28"/>
        </w:rPr>
        <w:t xml:space="preserve">ентров «Точка роста» включает затраты в соответствии с Общими требованиями к определению нормативных затрат на оказание государственных (муниципальных) услуг в сфере </w:t>
      </w:r>
      <w:r w:rsidRPr="00886F1A">
        <w:rPr>
          <w:rFonts w:ascii="Times New Roman" w:hAnsi="Times New Roman" w:cs="Times New Roman"/>
          <w:sz w:val="28"/>
        </w:rPr>
        <w:lastRenderedPageBreak/>
        <w:t>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N 235 и включающими в том числе:</w:t>
      </w:r>
    </w:p>
    <w:p w14:paraId="030F2EAC" w14:textId="184D8BC2"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оплату труда работников </w:t>
      </w:r>
      <w:r w:rsidR="001C72F2" w:rsidRPr="00886F1A">
        <w:rPr>
          <w:rFonts w:ascii="Times New Roman" w:hAnsi="Times New Roman" w:cs="Times New Roman"/>
          <w:sz w:val="28"/>
        </w:rPr>
        <w:t>Ц</w:t>
      </w:r>
      <w:r w:rsidRPr="00886F1A">
        <w:rPr>
          <w:rFonts w:ascii="Times New Roman" w:hAnsi="Times New Roman" w:cs="Times New Roman"/>
          <w:sz w:val="28"/>
        </w:rPr>
        <w:t>ентров «Точка роста» с учетом обеспечения уровня средней заработной платы не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14:paraId="787E3175" w14:textId="77777777"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расходы на содержание помещения, аренду помещения (в случае аренды), коммунальные расходы;</w:t>
      </w:r>
    </w:p>
    <w:p w14:paraId="1C3C3F75" w14:textId="77777777"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14:paraId="4E5B2FEA" w14:textId="5B5F6804" w:rsidR="00324569" w:rsidRPr="00886F1A" w:rsidRDefault="00324569" w:rsidP="00324569">
      <w:pPr>
        <w:ind w:firstLine="709"/>
        <w:jc w:val="both"/>
        <w:rPr>
          <w:rFonts w:ascii="Times New Roman" w:hAnsi="Times New Roman" w:cs="Times New Roman"/>
          <w:sz w:val="28"/>
        </w:rPr>
      </w:pPr>
      <w:r w:rsidRPr="00886F1A">
        <w:rPr>
          <w:rFonts w:ascii="Times New Roman" w:hAnsi="Times New Roman" w:cs="Times New Roman"/>
          <w:sz w:val="28"/>
        </w:rPr>
        <w:t xml:space="preserve">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w:t>
      </w:r>
      <w:r w:rsidR="001C72F2" w:rsidRPr="00886F1A">
        <w:rPr>
          <w:rFonts w:ascii="Times New Roman" w:hAnsi="Times New Roman" w:cs="Times New Roman"/>
          <w:sz w:val="28"/>
        </w:rPr>
        <w:t>Ц</w:t>
      </w:r>
      <w:r w:rsidRPr="00886F1A">
        <w:rPr>
          <w:rFonts w:ascii="Times New Roman" w:hAnsi="Times New Roman" w:cs="Times New Roman"/>
          <w:sz w:val="28"/>
        </w:rPr>
        <w:t>ентров «Точка роста», в том числе с учетом соответствующей индексации.</w:t>
      </w:r>
    </w:p>
    <w:p w14:paraId="1B49F7A1" w14:textId="77777777" w:rsidR="00324569" w:rsidRPr="00886F1A" w:rsidRDefault="00324569" w:rsidP="00324569">
      <w:pPr>
        <w:ind w:firstLine="709"/>
        <w:jc w:val="both"/>
        <w:rPr>
          <w:rFonts w:ascii="Times New Roman" w:hAnsi="Times New Roman" w:cs="Times New Roman"/>
          <w:sz w:val="28"/>
        </w:rPr>
      </w:pPr>
    </w:p>
    <w:p w14:paraId="7FADAA3C" w14:textId="77777777" w:rsidR="00324569" w:rsidRPr="00886F1A" w:rsidRDefault="00324569" w:rsidP="00324569">
      <w:pPr>
        <w:pStyle w:val="1"/>
        <w:spacing w:before="0" w:line="240" w:lineRule="auto"/>
        <w:jc w:val="right"/>
        <w:rPr>
          <w:rFonts w:cs="Times New Roman"/>
          <w:color w:val="000000" w:themeColor="text1"/>
          <w:sz w:val="16"/>
          <w:szCs w:val="16"/>
        </w:rPr>
      </w:pPr>
      <w:bookmarkStart w:id="7" w:name="_Toc52450580"/>
    </w:p>
    <w:p w14:paraId="4468BC54" w14:textId="77777777" w:rsidR="00324569" w:rsidRPr="00886F1A" w:rsidRDefault="00324569" w:rsidP="00324569">
      <w:pPr>
        <w:rPr>
          <w:rFonts w:ascii="Times New Roman" w:hAnsi="Times New Roman" w:cs="Times New Roman"/>
          <w:color w:val="000000" w:themeColor="text1"/>
          <w:sz w:val="16"/>
          <w:szCs w:val="16"/>
        </w:rPr>
      </w:pPr>
      <w:r w:rsidRPr="00886F1A">
        <w:rPr>
          <w:rFonts w:ascii="Times New Roman" w:hAnsi="Times New Roman" w:cs="Times New Roman"/>
          <w:color w:val="000000" w:themeColor="text1"/>
          <w:sz w:val="16"/>
          <w:szCs w:val="16"/>
        </w:rPr>
        <w:br w:type="page"/>
      </w:r>
    </w:p>
    <w:p w14:paraId="010DB82A" w14:textId="77777777" w:rsidR="00324569" w:rsidRPr="00886F1A" w:rsidRDefault="00324569" w:rsidP="00324569">
      <w:pPr>
        <w:pStyle w:val="1"/>
        <w:spacing w:before="0" w:line="240" w:lineRule="auto"/>
        <w:jc w:val="right"/>
        <w:rPr>
          <w:rFonts w:cs="Times New Roman"/>
          <w:color w:val="000000" w:themeColor="text1"/>
          <w:sz w:val="16"/>
          <w:szCs w:val="16"/>
        </w:rPr>
      </w:pPr>
      <w:r w:rsidRPr="00886F1A">
        <w:rPr>
          <w:rFonts w:cs="Times New Roman"/>
          <w:color w:val="000000" w:themeColor="text1"/>
          <w:sz w:val="16"/>
          <w:szCs w:val="16"/>
        </w:rPr>
        <w:lastRenderedPageBreak/>
        <w:t>Приложение N 1</w:t>
      </w:r>
      <w:bookmarkEnd w:id="7"/>
    </w:p>
    <w:p w14:paraId="065EC7FA" w14:textId="21BBFDA7" w:rsidR="00324569" w:rsidRPr="00886F1A" w:rsidRDefault="00324569" w:rsidP="00324569">
      <w:pPr>
        <w:pStyle w:val="pr"/>
        <w:shd w:val="clear" w:color="auto" w:fill="FFFFFF"/>
        <w:spacing w:before="0" w:beforeAutospacing="0" w:after="0" w:afterAutospacing="0"/>
        <w:jc w:val="right"/>
        <w:rPr>
          <w:color w:val="000000"/>
          <w:sz w:val="16"/>
          <w:szCs w:val="16"/>
        </w:rPr>
      </w:pPr>
      <w:r w:rsidRPr="00886F1A">
        <w:rPr>
          <w:color w:val="000000"/>
          <w:sz w:val="16"/>
          <w:szCs w:val="16"/>
        </w:rPr>
        <w:t xml:space="preserve">к </w:t>
      </w:r>
      <w:r w:rsidR="001C72F2" w:rsidRPr="00886F1A">
        <w:rPr>
          <w:color w:val="000000"/>
          <w:sz w:val="16"/>
          <w:szCs w:val="16"/>
        </w:rPr>
        <w:t>Концепции Мероприятия</w:t>
      </w:r>
    </w:p>
    <w:p w14:paraId="7D2A7572" w14:textId="77777777" w:rsidR="00324569" w:rsidRPr="00886F1A" w:rsidRDefault="00324569" w:rsidP="00324569">
      <w:pPr>
        <w:shd w:val="clear" w:color="auto" w:fill="FFFFFF"/>
        <w:jc w:val="center"/>
        <w:rPr>
          <w:rFonts w:ascii="Times New Roman" w:eastAsia="Times New Roman" w:hAnsi="Times New Roman" w:cs="Times New Roman"/>
          <w:bCs/>
          <w:caps/>
          <w:color w:val="000000"/>
          <w:sz w:val="24"/>
          <w:szCs w:val="24"/>
        </w:rPr>
      </w:pPr>
      <w:r w:rsidRPr="00886F1A">
        <w:rPr>
          <w:rFonts w:ascii="Times New Roman" w:eastAsia="Times New Roman" w:hAnsi="Times New Roman" w:cs="Times New Roman"/>
          <w:bCs/>
          <w:caps/>
          <w:color w:val="000000"/>
          <w:sz w:val="24"/>
          <w:szCs w:val="24"/>
        </w:rPr>
        <w:t>КОМПЛЕКС</w:t>
      </w:r>
    </w:p>
    <w:p w14:paraId="60E88185" w14:textId="77777777" w:rsidR="00324569" w:rsidRPr="00886F1A" w:rsidRDefault="00324569" w:rsidP="00324569">
      <w:pPr>
        <w:shd w:val="clear" w:color="auto" w:fill="FFFFFF"/>
        <w:jc w:val="center"/>
        <w:rPr>
          <w:rFonts w:ascii="Times New Roman" w:hAnsi="Times New Roman" w:cs="Times New Roman"/>
          <w:caps/>
          <w:sz w:val="24"/>
          <w:szCs w:val="24"/>
        </w:rPr>
      </w:pPr>
      <w:r w:rsidRPr="00886F1A">
        <w:rPr>
          <w:rFonts w:ascii="Times New Roman" w:eastAsia="Times New Roman" w:hAnsi="Times New Roman" w:cs="Times New Roman"/>
          <w:bCs/>
          <w:caps/>
          <w:color w:val="000000"/>
          <w:sz w:val="24"/>
          <w:szCs w:val="24"/>
        </w:rPr>
        <w:t xml:space="preserve">МЕР («ДОРОЖНАЯ КАРТА») ПО </w:t>
      </w:r>
      <w:r w:rsidRPr="00886F1A">
        <w:rPr>
          <w:rFonts w:ascii="Times New Roman" w:hAnsi="Times New Roman" w:cs="Times New Roman"/>
          <w:caps/>
          <w:sz w:val="24"/>
          <w:szCs w:val="24"/>
        </w:rPr>
        <w:t>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w:t>
      </w:r>
    </w:p>
    <w:p w14:paraId="52BDA382" w14:textId="77777777" w:rsidR="00324569" w:rsidRPr="00886F1A" w:rsidRDefault="00324569" w:rsidP="00324569">
      <w:pPr>
        <w:shd w:val="clear" w:color="auto" w:fill="FFFFFF"/>
        <w:jc w:val="center"/>
        <w:rPr>
          <w:rFonts w:ascii="Times New Roman" w:eastAsia="Times New Roman" w:hAnsi="Times New Roman" w:cs="Times New Roman"/>
          <w:bCs/>
          <w:color w:val="000000"/>
          <w:sz w:val="24"/>
          <w:szCs w:val="24"/>
        </w:rPr>
      </w:pPr>
    </w:p>
    <w:tbl>
      <w:tblPr>
        <w:tblW w:w="10206" w:type="dxa"/>
        <w:tblInd w:w="-577" w:type="dxa"/>
        <w:shd w:val="clear" w:color="auto" w:fill="FFFFFF"/>
        <w:tblLayout w:type="fixed"/>
        <w:tblCellMar>
          <w:left w:w="0" w:type="dxa"/>
          <w:right w:w="0" w:type="dxa"/>
        </w:tblCellMar>
        <w:tblLook w:val="04A0" w:firstRow="1" w:lastRow="0" w:firstColumn="1" w:lastColumn="0" w:noHBand="0" w:noVBand="1"/>
      </w:tblPr>
      <w:tblGrid>
        <w:gridCol w:w="500"/>
        <w:gridCol w:w="3186"/>
        <w:gridCol w:w="2087"/>
        <w:gridCol w:w="2425"/>
        <w:gridCol w:w="2008"/>
      </w:tblGrid>
      <w:tr w:rsidR="00324569" w:rsidRPr="00886F1A" w14:paraId="708825C0" w14:textId="77777777" w:rsidTr="00440BED">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036840C"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N</w:t>
            </w:r>
          </w:p>
        </w:tc>
        <w:tc>
          <w:tcPr>
            <w:tcW w:w="318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674A7AF"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Наименование мероприятия</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451D0EB"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Ответственный</w:t>
            </w:r>
          </w:p>
        </w:tc>
        <w:tc>
          <w:tcPr>
            <w:tcW w:w="24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61C8BA3C"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Результат</w:t>
            </w:r>
          </w:p>
        </w:tc>
        <w:tc>
          <w:tcPr>
            <w:tcW w:w="2008"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6C9D7B17"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Срок</w:t>
            </w:r>
          </w:p>
        </w:tc>
      </w:tr>
      <w:tr w:rsidR="00324569" w:rsidRPr="00886F1A" w14:paraId="633EA222" w14:textId="77777777" w:rsidTr="00440BED">
        <w:trPr>
          <w:trHeight w:val="2841"/>
        </w:trPr>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321D3574" w14:textId="77777777" w:rsidR="00324569" w:rsidRPr="00886F1A" w:rsidRDefault="00324569" w:rsidP="00440BED">
            <w:pPr>
              <w:spacing w:before="240" w:after="240"/>
              <w:rPr>
                <w:rFonts w:ascii="Times New Roman" w:eastAsia="Times New Roman" w:hAnsi="Times New Roman" w:cs="Times New Roman"/>
                <w:color w:val="000000"/>
                <w:sz w:val="24"/>
                <w:szCs w:val="24"/>
              </w:rPr>
            </w:pPr>
            <w:r w:rsidRPr="00886F1A">
              <w:rPr>
                <w:rFonts w:ascii="Times New Roman" w:eastAsia="Times New Roman" w:hAnsi="Times New Roman" w:cs="Times New Roman"/>
                <w:color w:val="000000"/>
                <w:sz w:val="24"/>
                <w:szCs w:val="24"/>
              </w:rPr>
              <w:t>1.</w:t>
            </w:r>
          </w:p>
        </w:tc>
        <w:tc>
          <w:tcPr>
            <w:tcW w:w="318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59882FA"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Утверждено должностное лицо в составе регионального ведомственного проектного офиса, ответственное за создание и функционирование Центров «Точка роста»</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66E57082"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Региональный координатор</w:t>
            </w:r>
          </w:p>
        </w:tc>
        <w:tc>
          <w:tcPr>
            <w:tcW w:w="24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B1A1434"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РОИВ)</w:t>
            </w:r>
          </w:p>
        </w:tc>
        <w:tc>
          <w:tcPr>
            <w:tcW w:w="2008"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285D4BA"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10 ноября X - 1 года</w:t>
            </w:r>
          </w:p>
        </w:tc>
      </w:tr>
      <w:tr w:rsidR="00324569" w:rsidRPr="00886F1A" w14:paraId="4B2FF3A6" w14:textId="77777777" w:rsidTr="00440BED">
        <w:trPr>
          <w:trHeight w:val="5329"/>
        </w:trPr>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74DEE5E4" w14:textId="77777777" w:rsidR="00324569" w:rsidRPr="00886F1A" w:rsidRDefault="00324569" w:rsidP="00440BED">
            <w:pPr>
              <w:spacing w:before="240" w:after="240"/>
              <w:rPr>
                <w:rFonts w:ascii="Times New Roman" w:eastAsia="Times New Roman" w:hAnsi="Times New Roman" w:cs="Times New Roman"/>
                <w:color w:val="000000"/>
                <w:sz w:val="24"/>
                <w:szCs w:val="24"/>
              </w:rPr>
            </w:pPr>
          </w:p>
          <w:p w14:paraId="2626501E" w14:textId="77777777" w:rsidR="00324569" w:rsidRPr="00886F1A" w:rsidRDefault="00324569" w:rsidP="00440BED">
            <w:pPr>
              <w:spacing w:before="240" w:after="240"/>
              <w:rPr>
                <w:rFonts w:ascii="Times New Roman" w:eastAsia="Times New Roman" w:hAnsi="Times New Roman" w:cs="Times New Roman"/>
                <w:color w:val="000000"/>
                <w:sz w:val="24"/>
                <w:szCs w:val="24"/>
              </w:rPr>
            </w:pPr>
          </w:p>
          <w:p w14:paraId="26DC6525" w14:textId="77777777" w:rsidR="00324569" w:rsidRPr="00886F1A" w:rsidRDefault="00324569" w:rsidP="00440BED">
            <w:pPr>
              <w:spacing w:before="240" w:after="240"/>
              <w:rPr>
                <w:rFonts w:ascii="Times New Roman" w:eastAsia="Times New Roman" w:hAnsi="Times New Roman" w:cs="Times New Roman"/>
                <w:color w:val="000000"/>
                <w:sz w:val="24"/>
                <w:szCs w:val="24"/>
              </w:rPr>
            </w:pPr>
          </w:p>
          <w:p w14:paraId="7020F289" w14:textId="77777777" w:rsidR="00324569" w:rsidRPr="00886F1A" w:rsidRDefault="00324569" w:rsidP="00440BED">
            <w:pPr>
              <w:spacing w:before="240" w:after="240"/>
              <w:rPr>
                <w:rFonts w:ascii="Times New Roman" w:eastAsia="Times New Roman" w:hAnsi="Times New Roman" w:cs="Times New Roman"/>
                <w:color w:val="000000"/>
                <w:sz w:val="24"/>
                <w:szCs w:val="24"/>
              </w:rPr>
            </w:pPr>
          </w:p>
          <w:p w14:paraId="3B057784" w14:textId="77777777" w:rsidR="00324569" w:rsidRPr="00886F1A" w:rsidRDefault="00324569" w:rsidP="00440BED">
            <w:pPr>
              <w:spacing w:before="240" w:after="240"/>
              <w:rPr>
                <w:rFonts w:ascii="Times New Roman" w:eastAsia="Times New Roman" w:hAnsi="Times New Roman" w:cs="Times New Roman"/>
                <w:color w:val="000000"/>
                <w:sz w:val="24"/>
                <w:szCs w:val="24"/>
              </w:rPr>
            </w:pPr>
          </w:p>
          <w:p w14:paraId="5BC6E5A2" w14:textId="77777777" w:rsidR="00324569" w:rsidRPr="00886F1A" w:rsidRDefault="00324569" w:rsidP="00440BED">
            <w:pPr>
              <w:spacing w:before="240" w:after="240"/>
              <w:rPr>
                <w:rFonts w:ascii="Times New Roman" w:eastAsia="Times New Roman" w:hAnsi="Times New Roman" w:cs="Times New Roman"/>
                <w:color w:val="000000"/>
                <w:sz w:val="24"/>
                <w:szCs w:val="24"/>
              </w:rPr>
            </w:pPr>
            <w:r w:rsidRPr="00886F1A">
              <w:rPr>
                <w:rFonts w:ascii="Times New Roman" w:eastAsia="Times New Roman" w:hAnsi="Times New Roman" w:cs="Times New Roman"/>
                <w:color w:val="000000"/>
                <w:sz w:val="24"/>
                <w:szCs w:val="24"/>
              </w:rPr>
              <w:t>2.</w:t>
            </w:r>
          </w:p>
        </w:tc>
        <w:tc>
          <w:tcPr>
            <w:tcW w:w="318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78645A28" w14:textId="77777777" w:rsidR="00324569" w:rsidRPr="00886F1A" w:rsidRDefault="00324569" w:rsidP="00440BED">
            <w:pPr>
              <w:spacing w:before="240" w:after="240"/>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Утвержден перечень общеобразовательных организаций, в которых будет обновлена материально-техническая база и созданы Центры «Точка роста»;</w:t>
            </w:r>
          </w:p>
          <w:p w14:paraId="3CE3965C" w14:textId="77777777" w:rsidR="00324569" w:rsidRPr="00886F1A" w:rsidRDefault="00324569" w:rsidP="00440BED">
            <w:pPr>
              <w:spacing w:before="240" w:after="240"/>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 типовое Положение о деятельности Центров «Точка роста» на территории субъекта Российской Федерации;</w:t>
            </w:r>
          </w:p>
          <w:p w14:paraId="020C1B92" w14:textId="77777777" w:rsidR="00324569" w:rsidRPr="00886F1A" w:rsidRDefault="00324569" w:rsidP="00440BED">
            <w:pPr>
              <w:spacing w:before="240" w:after="240"/>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 медиаплан информационного сопровождения создания и функционирования Центров «Точка роста»</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58A62D8"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Региональный координатор</w:t>
            </w:r>
          </w:p>
        </w:tc>
        <w:tc>
          <w:tcPr>
            <w:tcW w:w="24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48FEB1CB"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Распорядительный акт РОИВ</w:t>
            </w:r>
          </w:p>
        </w:tc>
        <w:tc>
          <w:tcPr>
            <w:tcW w:w="2008"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6DF78180"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30 ноября X - 1 года</w:t>
            </w:r>
          </w:p>
        </w:tc>
      </w:tr>
      <w:tr w:rsidR="00324569" w:rsidRPr="00886F1A" w14:paraId="4D52010E" w14:textId="77777777" w:rsidTr="00440BED">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9A313BB" w14:textId="77777777" w:rsidR="00324569" w:rsidRPr="00886F1A" w:rsidRDefault="00324569" w:rsidP="00440BED">
            <w:pPr>
              <w:spacing w:before="240" w:after="240"/>
              <w:rPr>
                <w:rFonts w:ascii="Times New Roman" w:eastAsia="Times New Roman" w:hAnsi="Times New Roman" w:cs="Times New Roman"/>
                <w:color w:val="000000"/>
                <w:sz w:val="24"/>
                <w:szCs w:val="24"/>
              </w:rPr>
            </w:pPr>
            <w:r w:rsidRPr="00886F1A">
              <w:rPr>
                <w:rFonts w:ascii="Times New Roman" w:eastAsia="Times New Roman" w:hAnsi="Times New Roman" w:cs="Times New Roman"/>
                <w:color w:val="000000"/>
                <w:sz w:val="24"/>
                <w:szCs w:val="24"/>
              </w:rPr>
              <w:t>3.</w:t>
            </w:r>
          </w:p>
        </w:tc>
        <w:tc>
          <w:tcPr>
            <w:tcW w:w="318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0389A0A"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Утвержден инфраструктурный лист</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67A58D0"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Региональный координатор, федеральный оператор</w:t>
            </w:r>
          </w:p>
        </w:tc>
        <w:tc>
          <w:tcPr>
            <w:tcW w:w="24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3EADDB9C"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Распорядительный акт РОИВ</w:t>
            </w:r>
          </w:p>
        </w:tc>
        <w:tc>
          <w:tcPr>
            <w:tcW w:w="2008"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ECEC46B"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Согласно отдельному графику</w:t>
            </w:r>
          </w:p>
        </w:tc>
      </w:tr>
      <w:tr w:rsidR="00324569" w:rsidRPr="00886F1A" w14:paraId="4D6C3EE2" w14:textId="77777777" w:rsidTr="00440BED">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DFF5B2A" w14:textId="77777777" w:rsidR="00324569" w:rsidRPr="00886F1A" w:rsidRDefault="00324569" w:rsidP="00440BED">
            <w:pPr>
              <w:spacing w:before="240" w:after="240"/>
              <w:rPr>
                <w:rFonts w:ascii="Times New Roman" w:eastAsia="Times New Roman" w:hAnsi="Times New Roman" w:cs="Times New Roman"/>
                <w:color w:val="000000"/>
                <w:sz w:val="24"/>
                <w:szCs w:val="24"/>
              </w:rPr>
            </w:pPr>
            <w:r w:rsidRPr="00886F1A">
              <w:rPr>
                <w:rFonts w:ascii="Times New Roman" w:eastAsia="Times New Roman" w:hAnsi="Times New Roman" w:cs="Times New Roman"/>
                <w:color w:val="000000"/>
                <w:sz w:val="24"/>
                <w:szCs w:val="24"/>
              </w:rPr>
              <w:lastRenderedPageBreak/>
              <w:t>4.</w:t>
            </w:r>
          </w:p>
        </w:tc>
        <w:tc>
          <w:tcPr>
            <w:tcW w:w="318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859355F"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Заключено соглашение о предоставлении субсидии из федерального бюджета бюджету субъекта Российской Федерации в государственной интегрированной информационной системе управления общественными финансами «Электронный бюджет»</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161528F"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Региональный координатор</w:t>
            </w:r>
          </w:p>
        </w:tc>
        <w:tc>
          <w:tcPr>
            <w:tcW w:w="24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DA8F1A6"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Соглашение о предоставлении субсидии</w:t>
            </w:r>
          </w:p>
        </w:tc>
        <w:tc>
          <w:tcPr>
            <w:tcW w:w="2008"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54B1B8A"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30 декабря X - 1 года, далее по необходимости</w:t>
            </w:r>
          </w:p>
        </w:tc>
      </w:tr>
      <w:tr w:rsidR="00324569" w:rsidRPr="00886F1A" w14:paraId="4E35B054" w14:textId="77777777" w:rsidTr="00440BED">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4CB539B5" w14:textId="77777777" w:rsidR="00324569" w:rsidRPr="00886F1A" w:rsidRDefault="00324569" w:rsidP="00440BED">
            <w:pPr>
              <w:spacing w:before="240" w:after="240"/>
              <w:rPr>
                <w:rFonts w:ascii="Times New Roman" w:eastAsia="Times New Roman" w:hAnsi="Times New Roman" w:cs="Times New Roman"/>
                <w:color w:val="000000"/>
                <w:sz w:val="24"/>
                <w:szCs w:val="24"/>
              </w:rPr>
            </w:pPr>
            <w:r w:rsidRPr="00886F1A">
              <w:rPr>
                <w:rFonts w:ascii="Times New Roman" w:eastAsia="Times New Roman" w:hAnsi="Times New Roman" w:cs="Times New Roman"/>
                <w:color w:val="000000"/>
                <w:sz w:val="24"/>
                <w:szCs w:val="24"/>
              </w:rPr>
              <w:t>5.</w:t>
            </w:r>
          </w:p>
        </w:tc>
        <w:tc>
          <w:tcPr>
            <w:tcW w:w="318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F73AF91"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Объявлены закупки товаров, работ, услуг для создания Центров «Точка роста»</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74232D35"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Региональный координатор</w:t>
            </w:r>
          </w:p>
        </w:tc>
        <w:tc>
          <w:tcPr>
            <w:tcW w:w="24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48A3ACD"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Извещения о проведении закупок</w:t>
            </w:r>
          </w:p>
        </w:tc>
        <w:tc>
          <w:tcPr>
            <w:tcW w:w="2008"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45FE775B"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1 марта X года</w:t>
            </w:r>
          </w:p>
        </w:tc>
      </w:tr>
      <w:tr w:rsidR="00324569" w:rsidRPr="00886F1A" w14:paraId="37CB0E2F" w14:textId="77777777" w:rsidTr="00440BED">
        <w:trPr>
          <w:trHeight w:val="163"/>
        </w:trPr>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7CBA7149" w14:textId="77777777" w:rsidR="00324569" w:rsidRPr="00886F1A" w:rsidRDefault="00324569" w:rsidP="00440BED">
            <w:pPr>
              <w:spacing w:before="240" w:after="240"/>
              <w:rPr>
                <w:rFonts w:ascii="Times New Roman" w:eastAsia="Times New Roman" w:hAnsi="Times New Roman" w:cs="Times New Roman"/>
                <w:color w:val="000000"/>
                <w:sz w:val="24"/>
                <w:szCs w:val="24"/>
              </w:rPr>
            </w:pPr>
            <w:r w:rsidRPr="00886F1A">
              <w:rPr>
                <w:rFonts w:ascii="Times New Roman" w:eastAsia="Times New Roman" w:hAnsi="Times New Roman" w:cs="Times New Roman"/>
                <w:color w:val="000000"/>
                <w:sz w:val="24"/>
                <w:szCs w:val="24"/>
              </w:rPr>
              <w:t>6.</w:t>
            </w:r>
          </w:p>
        </w:tc>
        <w:tc>
          <w:tcPr>
            <w:tcW w:w="318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1798F781"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Проведен мониторинг работ по приведению площадок Центров «Точка роста» в соответствие с методическими рекомендациями Минпросвещения России</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625BDE9C"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Региональный координатор</w:t>
            </w:r>
            <w:r w:rsidRPr="00886F1A" w:rsidDel="003E7039">
              <w:rPr>
                <w:rFonts w:ascii="Times New Roman" w:eastAsia="Times New Roman" w:hAnsi="Times New Roman" w:cs="Times New Roman"/>
                <w:bCs/>
                <w:color w:val="000000"/>
                <w:sz w:val="24"/>
                <w:szCs w:val="24"/>
              </w:rPr>
              <w:t xml:space="preserve"> </w:t>
            </w:r>
          </w:p>
        </w:tc>
        <w:tc>
          <w:tcPr>
            <w:tcW w:w="24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79780333"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По форме, определяемой Минпросвещения России или федеральным оператором</w:t>
            </w:r>
          </w:p>
        </w:tc>
        <w:tc>
          <w:tcPr>
            <w:tcW w:w="2008"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C1FB763"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25 августа X года, далее ежегодно</w:t>
            </w:r>
            <w:r w:rsidRPr="00886F1A" w:rsidDel="003E7039">
              <w:rPr>
                <w:rFonts w:ascii="Times New Roman" w:eastAsia="Times New Roman" w:hAnsi="Times New Roman" w:cs="Times New Roman"/>
                <w:bCs/>
                <w:color w:val="000000"/>
                <w:sz w:val="24"/>
                <w:szCs w:val="24"/>
              </w:rPr>
              <w:t xml:space="preserve"> </w:t>
            </w:r>
          </w:p>
        </w:tc>
      </w:tr>
      <w:tr w:rsidR="00324569" w:rsidRPr="00886F1A" w14:paraId="6D80DB5C" w14:textId="77777777" w:rsidTr="00440BED">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3EBE3EA" w14:textId="77777777" w:rsidR="00324569" w:rsidRPr="00886F1A" w:rsidRDefault="00324569" w:rsidP="00440BED">
            <w:pPr>
              <w:spacing w:before="240" w:after="240"/>
              <w:rPr>
                <w:rFonts w:ascii="Times New Roman" w:eastAsia="Times New Roman" w:hAnsi="Times New Roman" w:cs="Times New Roman"/>
                <w:color w:val="000000"/>
                <w:sz w:val="24"/>
                <w:szCs w:val="24"/>
              </w:rPr>
            </w:pPr>
            <w:r w:rsidRPr="00886F1A">
              <w:rPr>
                <w:rFonts w:ascii="Times New Roman" w:eastAsia="Times New Roman" w:hAnsi="Times New Roman" w:cs="Times New Roman"/>
                <w:color w:val="000000"/>
                <w:sz w:val="24"/>
                <w:szCs w:val="24"/>
              </w:rPr>
              <w:t>7.</w:t>
            </w:r>
          </w:p>
        </w:tc>
        <w:tc>
          <w:tcPr>
            <w:tcW w:w="318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B933C63"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sidDel="0078104C">
              <w:rPr>
                <w:rFonts w:ascii="Times New Roman" w:eastAsia="Times New Roman" w:hAnsi="Times New Roman" w:cs="Times New Roman"/>
                <w:bCs/>
                <w:color w:val="000000"/>
                <w:sz w:val="24"/>
                <w:szCs w:val="24"/>
              </w:rPr>
              <w:t>Открыт Центр «Точка роста»</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A80542B"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sidDel="0078104C">
              <w:rPr>
                <w:rFonts w:ascii="Times New Roman" w:eastAsia="Times New Roman" w:hAnsi="Times New Roman" w:cs="Times New Roman"/>
                <w:bCs/>
                <w:color w:val="000000"/>
                <w:sz w:val="24"/>
                <w:szCs w:val="24"/>
              </w:rPr>
              <w:t>Региональный координатор</w:t>
            </w:r>
          </w:p>
        </w:tc>
        <w:tc>
          <w:tcPr>
            <w:tcW w:w="24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1829C3ED"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sidDel="0078104C">
              <w:rPr>
                <w:rFonts w:ascii="Times New Roman" w:eastAsia="Times New Roman" w:hAnsi="Times New Roman" w:cs="Times New Roman"/>
                <w:bCs/>
                <w:color w:val="000000"/>
                <w:sz w:val="24"/>
                <w:szCs w:val="24"/>
              </w:rPr>
              <w:t>Информационное освещение в СМИ</w:t>
            </w:r>
          </w:p>
        </w:tc>
        <w:tc>
          <w:tcPr>
            <w:tcW w:w="2008"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154E0775" w14:textId="77777777" w:rsidR="00324569" w:rsidRPr="00886F1A" w:rsidRDefault="00324569" w:rsidP="00440BED">
            <w:pPr>
              <w:spacing w:before="240" w:after="240"/>
              <w:jc w:val="center"/>
              <w:rPr>
                <w:rFonts w:ascii="Times New Roman" w:eastAsia="Times New Roman" w:hAnsi="Times New Roman" w:cs="Times New Roman"/>
                <w:bCs/>
                <w:color w:val="000000"/>
                <w:sz w:val="24"/>
                <w:szCs w:val="24"/>
              </w:rPr>
            </w:pPr>
            <w:r w:rsidRPr="00886F1A" w:rsidDel="0078104C">
              <w:rPr>
                <w:rFonts w:ascii="Times New Roman" w:eastAsia="Times New Roman" w:hAnsi="Times New Roman" w:cs="Times New Roman"/>
                <w:bCs/>
                <w:color w:val="000000"/>
                <w:sz w:val="24"/>
                <w:szCs w:val="24"/>
              </w:rPr>
              <w:t>1 сентября X года</w:t>
            </w:r>
          </w:p>
        </w:tc>
      </w:tr>
    </w:tbl>
    <w:p w14:paraId="036C39AF" w14:textId="77777777" w:rsidR="00324569" w:rsidRPr="00886F1A" w:rsidRDefault="00324569" w:rsidP="00324569">
      <w:pPr>
        <w:jc w:val="both"/>
        <w:rPr>
          <w:rFonts w:ascii="Times New Roman" w:hAnsi="Times New Roman" w:cs="Times New Roman"/>
          <w:sz w:val="28"/>
        </w:rPr>
      </w:pPr>
    </w:p>
    <w:p w14:paraId="69ED995B" w14:textId="77777777" w:rsidR="00324569" w:rsidRPr="00886F1A" w:rsidRDefault="00324569" w:rsidP="00324569">
      <w:pPr>
        <w:rPr>
          <w:rFonts w:ascii="Times New Roman" w:hAnsi="Times New Roman" w:cs="Times New Roman"/>
          <w:sz w:val="28"/>
        </w:rPr>
      </w:pPr>
      <w:r w:rsidRPr="00886F1A">
        <w:rPr>
          <w:rFonts w:ascii="Times New Roman" w:hAnsi="Times New Roman" w:cs="Times New Roman"/>
          <w:sz w:val="24"/>
        </w:rPr>
        <w:t>Где X - год получения субсидии.</w:t>
      </w:r>
      <w:r w:rsidRPr="00886F1A">
        <w:rPr>
          <w:rFonts w:ascii="Times New Roman" w:hAnsi="Times New Roman" w:cs="Times New Roman"/>
          <w:sz w:val="28"/>
        </w:rPr>
        <w:br w:type="page"/>
      </w:r>
    </w:p>
    <w:p w14:paraId="5B212D65" w14:textId="77777777" w:rsidR="00324569" w:rsidRPr="00886F1A" w:rsidRDefault="00324569" w:rsidP="00324569">
      <w:pPr>
        <w:pStyle w:val="1"/>
        <w:spacing w:before="0"/>
        <w:jc w:val="right"/>
        <w:rPr>
          <w:rFonts w:eastAsia="Times New Roman" w:cs="Times New Roman"/>
          <w:color w:val="000000" w:themeColor="text1"/>
          <w:sz w:val="16"/>
          <w:szCs w:val="16"/>
        </w:rPr>
      </w:pPr>
      <w:bookmarkStart w:id="8" w:name="_Toc52450581"/>
      <w:r w:rsidRPr="00886F1A">
        <w:rPr>
          <w:rFonts w:eastAsia="Times New Roman" w:cs="Times New Roman"/>
          <w:color w:val="000000" w:themeColor="text1"/>
          <w:sz w:val="16"/>
          <w:szCs w:val="16"/>
        </w:rPr>
        <w:lastRenderedPageBreak/>
        <w:t>Приложение N 2</w:t>
      </w:r>
      <w:bookmarkEnd w:id="8"/>
    </w:p>
    <w:p w14:paraId="22D766C4" w14:textId="5181C376" w:rsidR="00324569" w:rsidRPr="00886F1A" w:rsidRDefault="001C72F2" w:rsidP="00324569">
      <w:pPr>
        <w:shd w:val="clear" w:color="auto" w:fill="FFFFFF"/>
        <w:jc w:val="right"/>
        <w:rPr>
          <w:rFonts w:ascii="Times New Roman" w:eastAsia="Times New Roman" w:hAnsi="Times New Roman" w:cs="Times New Roman"/>
          <w:color w:val="000000"/>
          <w:sz w:val="16"/>
          <w:szCs w:val="16"/>
        </w:rPr>
      </w:pPr>
      <w:r w:rsidRPr="00886F1A">
        <w:rPr>
          <w:rFonts w:ascii="Times New Roman" w:eastAsia="Times New Roman" w:hAnsi="Times New Roman" w:cs="Times New Roman"/>
          <w:color w:val="000000"/>
          <w:sz w:val="16"/>
          <w:szCs w:val="16"/>
        </w:rPr>
        <w:t>к Концепции Мероприятия</w:t>
      </w:r>
    </w:p>
    <w:p w14:paraId="3C8E3655" w14:textId="77777777" w:rsidR="00324569" w:rsidRPr="00886F1A" w:rsidRDefault="00324569" w:rsidP="00324569">
      <w:pPr>
        <w:shd w:val="clear" w:color="auto" w:fill="FFFFFF"/>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МИНИМАЛЬНЫЕ ИНДИКАТОРЫ И ПОКАЗАТЕЛИ</w:t>
      </w:r>
    </w:p>
    <w:p w14:paraId="36C73F82" w14:textId="77777777" w:rsidR="00324569" w:rsidRPr="00886F1A" w:rsidRDefault="00324569" w:rsidP="00324569">
      <w:pPr>
        <w:shd w:val="clear" w:color="auto" w:fill="FFFFFF"/>
        <w:jc w:val="center"/>
        <w:rPr>
          <w:rFonts w:ascii="Times New Roman" w:hAnsi="Times New Roman" w:cs="Times New Roman"/>
          <w:caps/>
          <w:sz w:val="24"/>
          <w:szCs w:val="24"/>
        </w:rPr>
      </w:pPr>
      <w:r w:rsidRPr="00886F1A">
        <w:rPr>
          <w:rFonts w:ascii="Times New Roman" w:eastAsia="Times New Roman" w:hAnsi="Times New Roman" w:cs="Times New Roman"/>
          <w:bCs/>
          <w:color w:val="000000"/>
          <w:sz w:val="24"/>
          <w:szCs w:val="24"/>
        </w:rPr>
        <w:t xml:space="preserve">РЕАЛИЗАЦИИ МЕРОПРИЯТИЙ ПО </w:t>
      </w:r>
      <w:r w:rsidRPr="00886F1A">
        <w:rPr>
          <w:rFonts w:ascii="Times New Roman" w:hAnsi="Times New Roman" w:cs="Times New Roman"/>
          <w:caps/>
          <w:sz w:val="24"/>
          <w:szCs w:val="24"/>
        </w:rPr>
        <w:t>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w:t>
      </w:r>
    </w:p>
    <w:p w14:paraId="14DC35E5" w14:textId="77777777" w:rsidR="00324569" w:rsidRPr="00886F1A" w:rsidRDefault="00324569" w:rsidP="00324569">
      <w:pPr>
        <w:shd w:val="clear" w:color="auto" w:fill="FFFFFF"/>
        <w:jc w:val="center"/>
        <w:rPr>
          <w:rFonts w:ascii="Times New Roman" w:eastAsia="Times New Roman" w:hAnsi="Times New Roman" w:cs="Times New Roman"/>
          <w:bCs/>
          <w:color w:val="000000"/>
          <w:sz w:val="24"/>
          <w:szCs w:val="24"/>
        </w:rPr>
      </w:pPr>
    </w:p>
    <w:tbl>
      <w:tblPr>
        <w:tblW w:w="9771" w:type="dxa"/>
        <w:shd w:val="clear" w:color="auto" w:fill="FFFFFF"/>
        <w:tblCellMar>
          <w:left w:w="0" w:type="dxa"/>
          <w:right w:w="0" w:type="dxa"/>
        </w:tblCellMar>
        <w:tblLook w:val="04A0" w:firstRow="1" w:lastRow="0" w:firstColumn="1" w:lastColumn="0" w:noHBand="0" w:noVBand="1"/>
      </w:tblPr>
      <w:tblGrid>
        <w:gridCol w:w="254"/>
        <w:gridCol w:w="5832"/>
        <w:gridCol w:w="1984"/>
        <w:gridCol w:w="1701"/>
      </w:tblGrid>
      <w:tr w:rsidR="00324569" w:rsidRPr="00886F1A" w14:paraId="1F63A467" w14:textId="77777777" w:rsidTr="00440BED">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F0C5999" w14:textId="77777777" w:rsidR="00324569" w:rsidRPr="00886F1A" w:rsidRDefault="00324569" w:rsidP="00440BED">
            <w:pPr>
              <w:spacing w:before="240" w:after="240"/>
              <w:jc w:val="center"/>
              <w:rPr>
                <w:rFonts w:ascii="Times New Roman" w:eastAsia="Times New Roman" w:hAnsi="Times New Roman" w:cs="Times New Roman"/>
                <w:b/>
                <w:bCs/>
                <w:color w:val="000000"/>
                <w:sz w:val="24"/>
                <w:szCs w:val="24"/>
              </w:rPr>
            </w:pPr>
            <w:r w:rsidRPr="00886F1A">
              <w:rPr>
                <w:rFonts w:ascii="Times New Roman" w:eastAsia="Times New Roman" w:hAnsi="Times New Roman" w:cs="Times New Roman"/>
                <w:b/>
                <w:bCs/>
                <w:color w:val="000000"/>
                <w:sz w:val="24"/>
                <w:szCs w:val="24"/>
              </w:rPr>
              <w:t>N</w:t>
            </w:r>
          </w:p>
        </w:tc>
        <w:tc>
          <w:tcPr>
            <w:tcW w:w="5832"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77D62064" w14:textId="77777777" w:rsidR="00324569" w:rsidRPr="00886F1A" w:rsidRDefault="00324569" w:rsidP="00440BED">
            <w:pPr>
              <w:spacing w:before="240" w:after="240"/>
              <w:jc w:val="center"/>
              <w:rPr>
                <w:rFonts w:ascii="Times New Roman" w:eastAsia="Times New Roman" w:hAnsi="Times New Roman" w:cs="Times New Roman"/>
                <w:b/>
                <w:bCs/>
                <w:color w:val="000000"/>
                <w:sz w:val="24"/>
                <w:szCs w:val="24"/>
              </w:rPr>
            </w:pPr>
            <w:r w:rsidRPr="00886F1A">
              <w:rPr>
                <w:rFonts w:ascii="Times New Roman" w:eastAsia="Times New Roman" w:hAnsi="Times New Roman" w:cs="Times New Roman"/>
                <w:b/>
                <w:bCs/>
                <w:color w:val="000000"/>
                <w:sz w:val="24"/>
                <w:szCs w:val="24"/>
              </w:rPr>
              <w:t>Наименование индикатора (показателя)</w:t>
            </w:r>
          </w:p>
        </w:tc>
        <w:tc>
          <w:tcPr>
            <w:tcW w:w="1984" w:type="dxa"/>
            <w:tcBorders>
              <w:top w:val="single" w:sz="8" w:space="0" w:color="auto"/>
              <w:left w:val="single" w:sz="8" w:space="0" w:color="auto"/>
              <w:bottom w:val="single" w:sz="8" w:space="0" w:color="auto"/>
              <w:right w:val="single" w:sz="8" w:space="0" w:color="auto"/>
            </w:tcBorders>
            <w:shd w:val="clear" w:color="auto" w:fill="FFFFFF"/>
          </w:tcPr>
          <w:p w14:paraId="6CA5860D" w14:textId="77777777" w:rsidR="00324569" w:rsidRPr="00886F1A" w:rsidRDefault="00324569" w:rsidP="00440BED">
            <w:pPr>
              <w:spacing w:before="240" w:after="240"/>
              <w:jc w:val="center"/>
              <w:rPr>
                <w:rFonts w:ascii="Times New Roman" w:eastAsia="Times New Roman" w:hAnsi="Times New Roman" w:cs="Times New Roman"/>
                <w:b/>
                <w:bCs/>
                <w:color w:val="000000"/>
                <w:sz w:val="24"/>
                <w:szCs w:val="24"/>
              </w:rPr>
            </w:pPr>
            <w:r w:rsidRPr="00886F1A">
              <w:rPr>
                <w:rFonts w:ascii="Times New Roman" w:eastAsia="Times New Roman" w:hAnsi="Times New Roman" w:cs="Times New Roman"/>
                <w:b/>
                <w:bCs/>
                <w:color w:val="000000"/>
                <w:sz w:val="24"/>
                <w:szCs w:val="24"/>
              </w:rPr>
              <w:t>Минимальное значение в год открытия</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51485F4" w14:textId="77777777" w:rsidR="00324569" w:rsidRPr="00886F1A" w:rsidRDefault="00324569" w:rsidP="00440BED">
            <w:pPr>
              <w:spacing w:before="240" w:after="240"/>
              <w:jc w:val="center"/>
              <w:rPr>
                <w:rFonts w:ascii="Times New Roman" w:eastAsia="Times New Roman" w:hAnsi="Times New Roman" w:cs="Times New Roman"/>
                <w:b/>
                <w:bCs/>
                <w:color w:val="000000"/>
                <w:sz w:val="24"/>
                <w:szCs w:val="24"/>
              </w:rPr>
            </w:pPr>
            <w:r w:rsidRPr="00886F1A">
              <w:rPr>
                <w:rFonts w:ascii="Times New Roman" w:eastAsia="Times New Roman" w:hAnsi="Times New Roman" w:cs="Times New Roman"/>
                <w:b/>
                <w:bCs/>
                <w:color w:val="000000"/>
                <w:sz w:val="24"/>
                <w:szCs w:val="24"/>
              </w:rPr>
              <w:t>Минимальное значение в последующие годы, в год</w:t>
            </w:r>
          </w:p>
        </w:tc>
      </w:tr>
      <w:tr w:rsidR="00886F1A" w:rsidRPr="00886F1A" w14:paraId="37F05AB1" w14:textId="77777777" w:rsidTr="00440BED">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4CA6D730" w14:textId="77777777" w:rsidR="00886F1A" w:rsidRPr="00886F1A" w:rsidRDefault="00886F1A" w:rsidP="00886F1A">
            <w:pPr>
              <w:spacing w:before="240" w:after="240"/>
              <w:rPr>
                <w:rFonts w:ascii="Times New Roman" w:eastAsia="Times New Roman" w:hAnsi="Times New Roman" w:cs="Times New Roman"/>
                <w:color w:val="000000"/>
                <w:sz w:val="24"/>
                <w:szCs w:val="24"/>
              </w:rPr>
            </w:pPr>
            <w:r w:rsidRPr="00886F1A">
              <w:rPr>
                <w:rFonts w:ascii="Times New Roman" w:eastAsia="Times New Roman" w:hAnsi="Times New Roman" w:cs="Times New Roman"/>
                <w:color w:val="000000"/>
                <w:sz w:val="24"/>
                <w:szCs w:val="24"/>
              </w:rPr>
              <w:t>1</w:t>
            </w:r>
          </w:p>
        </w:tc>
        <w:tc>
          <w:tcPr>
            <w:tcW w:w="5832"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379A2920" w14:textId="77777777" w:rsidR="00886F1A" w:rsidRPr="00886F1A" w:rsidRDefault="00886F1A" w:rsidP="00886F1A">
            <w:pPr>
              <w:spacing w:before="240" w:after="240"/>
              <w:rPr>
                <w:rFonts w:ascii="Times New Roman" w:eastAsia="Times New Roman" w:hAnsi="Times New Roman" w:cs="Times New Roman"/>
                <w:color w:val="000000"/>
                <w:sz w:val="24"/>
                <w:szCs w:val="24"/>
              </w:rPr>
            </w:pPr>
            <w:r w:rsidRPr="00886F1A">
              <w:rPr>
                <w:rFonts w:ascii="Times New Roman" w:eastAsia="Times New Roman" w:hAnsi="Times New Roman" w:cs="Times New Roman"/>
                <w:color w:val="000000"/>
                <w:sz w:val="24"/>
                <w:szCs w:val="24"/>
              </w:rPr>
              <w:t>Численность детей, обучающихся по программам общего образования естественно-научной и технологической направленностей на базе Центра «Точка роста» (человек в год)</w:t>
            </w:r>
          </w:p>
        </w:tc>
        <w:tc>
          <w:tcPr>
            <w:tcW w:w="1984" w:type="dxa"/>
            <w:tcBorders>
              <w:top w:val="single" w:sz="8" w:space="0" w:color="auto"/>
              <w:left w:val="single" w:sz="8" w:space="0" w:color="auto"/>
              <w:bottom w:val="single" w:sz="8" w:space="0" w:color="auto"/>
              <w:right w:val="single" w:sz="8" w:space="0" w:color="auto"/>
            </w:tcBorders>
            <w:shd w:val="clear" w:color="auto" w:fill="FFFFFF"/>
          </w:tcPr>
          <w:p w14:paraId="30287E8D" w14:textId="77777777" w:rsidR="00886F1A" w:rsidRPr="00886F1A" w:rsidRDefault="00886F1A" w:rsidP="00886F1A">
            <w:pPr>
              <w:spacing w:before="240" w:after="240"/>
              <w:jc w:val="center"/>
              <w:rPr>
                <w:rFonts w:ascii="Times New Roman" w:eastAsia="Times New Roman" w:hAnsi="Times New Roman" w:cs="Times New Roman"/>
                <w:b/>
                <w:bCs/>
                <w:noProof/>
                <w:color w:val="000000"/>
                <w:sz w:val="24"/>
                <w:szCs w:val="24"/>
              </w:rPr>
            </w:pPr>
            <w:r w:rsidRPr="00886F1A">
              <w:rPr>
                <w:rFonts w:ascii="Times New Roman" w:eastAsia="Times New Roman" w:hAnsi="Times New Roman" w:cs="Times New Roman"/>
                <w:b/>
                <w:bCs/>
                <w:noProof/>
                <w:color w:val="000000"/>
                <w:sz w:val="24"/>
                <w:szCs w:val="24"/>
              </w:rPr>
              <w:t>50</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1C8BBD78" w14:textId="624E07D6" w:rsidR="00886F1A" w:rsidRPr="00886F1A" w:rsidRDefault="00886F1A" w:rsidP="00886F1A">
            <w:pPr>
              <w:spacing w:before="240" w:after="240"/>
              <w:jc w:val="center"/>
              <w:rPr>
                <w:rFonts w:ascii="Times New Roman" w:eastAsia="Times New Roman" w:hAnsi="Times New Roman" w:cs="Times New Roman"/>
                <w:b/>
                <w:bCs/>
                <w:color w:val="000000"/>
                <w:sz w:val="24"/>
                <w:szCs w:val="24"/>
              </w:rPr>
            </w:pPr>
            <w:r w:rsidRPr="00886F1A">
              <w:rPr>
                <w:rFonts w:ascii="Times New Roman" w:eastAsia="Times New Roman" w:hAnsi="Times New Roman" w:cs="Times New Roman"/>
                <w:b/>
                <w:bCs/>
                <w:noProof/>
                <w:color w:val="000000"/>
                <w:sz w:val="24"/>
                <w:szCs w:val="24"/>
              </w:rPr>
              <w:drawing>
                <wp:inline distT="0" distB="0" distL="0" distR="0" wp14:anchorId="668F97C6" wp14:editId="2DBE6A83">
                  <wp:extent cx="389890" cy="236855"/>
                  <wp:effectExtent l="0" t="0" r="0" b="0"/>
                  <wp:docPr id="2" name="Рисунок 2" descr="https://fzakon.ru/images/341265_000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zakon.ru/images/341265_00000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236855"/>
                          </a:xfrm>
                          <a:prstGeom prst="rect">
                            <a:avLst/>
                          </a:prstGeom>
                          <a:noFill/>
                          <a:ln>
                            <a:noFill/>
                          </a:ln>
                        </pic:spPr>
                      </pic:pic>
                    </a:graphicData>
                  </a:graphic>
                </wp:inline>
              </w:drawing>
            </w:r>
            <w:r w:rsidRPr="00886F1A">
              <w:rPr>
                <w:rFonts w:ascii="Times New Roman" w:eastAsia="Times New Roman" w:hAnsi="Times New Roman" w:cs="Times New Roman"/>
                <w:b/>
                <w:bCs/>
                <w:color w:val="000000"/>
                <w:sz w:val="24"/>
                <w:szCs w:val="24"/>
              </w:rPr>
              <w:t> *</w:t>
            </w:r>
          </w:p>
        </w:tc>
      </w:tr>
      <w:tr w:rsidR="00886F1A" w:rsidRPr="00886F1A" w14:paraId="7BC1DB64" w14:textId="77777777" w:rsidTr="00440BED">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1AD417B0" w14:textId="77777777" w:rsidR="00886F1A" w:rsidRPr="00886F1A" w:rsidRDefault="00886F1A" w:rsidP="00886F1A">
            <w:pPr>
              <w:spacing w:before="240" w:after="240"/>
              <w:rPr>
                <w:rFonts w:ascii="Times New Roman" w:eastAsia="Times New Roman" w:hAnsi="Times New Roman" w:cs="Times New Roman"/>
                <w:color w:val="000000"/>
                <w:sz w:val="24"/>
                <w:szCs w:val="24"/>
              </w:rPr>
            </w:pPr>
            <w:r w:rsidRPr="00886F1A">
              <w:rPr>
                <w:rFonts w:ascii="Times New Roman" w:eastAsia="Times New Roman" w:hAnsi="Times New Roman" w:cs="Times New Roman"/>
                <w:color w:val="000000"/>
                <w:sz w:val="24"/>
                <w:szCs w:val="24"/>
              </w:rPr>
              <w:t>2</w:t>
            </w:r>
          </w:p>
        </w:tc>
        <w:tc>
          <w:tcPr>
            <w:tcW w:w="5832"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59D772E" w14:textId="77777777" w:rsidR="00886F1A" w:rsidRPr="00886F1A" w:rsidRDefault="00886F1A" w:rsidP="00886F1A">
            <w:pPr>
              <w:spacing w:before="240" w:after="240"/>
              <w:rPr>
                <w:rFonts w:ascii="Times New Roman" w:eastAsia="Times New Roman" w:hAnsi="Times New Roman" w:cs="Times New Roman"/>
                <w:color w:val="000000"/>
                <w:sz w:val="24"/>
                <w:szCs w:val="24"/>
              </w:rPr>
            </w:pPr>
            <w:r w:rsidRPr="00886F1A">
              <w:rPr>
                <w:rFonts w:ascii="Times New Roman" w:eastAsia="Times New Roman" w:hAnsi="Times New Roman" w:cs="Times New Roman"/>
                <w:color w:val="000000"/>
                <w:sz w:val="24"/>
                <w:szCs w:val="24"/>
              </w:rPr>
              <w:t>Численность детей, обучающихся по программам дополнительного образования естественно-научной и технической направленностей на базе центра «Точка роста» (человек)</w:t>
            </w:r>
          </w:p>
        </w:tc>
        <w:tc>
          <w:tcPr>
            <w:tcW w:w="1984" w:type="dxa"/>
            <w:tcBorders>
              <w:top w:val="single" w:sz="8" w:space="0" w:color="auto"/>
              <w:left w:val="single" w:sz="8" w:space="0" w:color="auto"/>
              <w:bottom w:val="single" w:sz="8" w:space="0" w:color="auto"/>
              <w:right w:val="single" w:sz="8" w:space="0" w:color="auto"/>
            </w:tcBorders>
            <w:shd w:val="clear" w:color="auto" w:fill="FFFFFF"/>
          </w:tcPr>
          <w:p w14:paraId="14F1FB0D" w14:textId="77777777" w:rsidR="00886F1A" w:rsidRPr="00886F1A" w:rsidRDefault="00886F1A" w:rsidP="00886F1A">
            <w:pPr>
              <w:spacing w:before="240" w:after="240"/>
              <w:jc w:val="center"/>
              <w:rPr>
                <w:rFonts w:ascii="Times New Roman" w:eastAsia="Times New Roman" w:hAnsi="Times New Roman" w:cs="Times New Roman"/>
                <w:b/>
                <w:bCs/>
                <w:noProof/>
                <w:color w:val="000000"/>
                <w:sz w:val="24"/>
                <w:szCs w:val="24"/>
              </w:rPr>
            </w:pPr>
            <w:r w:rsidRPr="00886F1A">
              <w:rPr>
                <w:rFonts w:ascii="Times New Roman" w:eastAsia="Times New Roman" w:hAnsi="Times New Roman" w:cs="Times New Roman"/>
                <w:b/>
                <w:bCs/>
                <w:noProof/>
                <w:color w:val="000000"/>
                <w:sz w:val="24"/>
                <w:szCs w:val="24"/>
              </w:rPr>
              <w:t>50</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238E54F" w14:textId="597CBE56" w:rsidR="00886F1A" w:rsidRPr="00886F1A" w:rsidRDefault="00886F1A" w:rsidP="00886F1A">
            <w:pPr>
              <w:spacing w:before="240" w:after="240"/>
              <w:jc w:val="center"/>
              <w:rPr>
                <w:rFonts w:ascii="Times New Roman" w:eastAsia="Times New Roman" w:hAnsi="Times New Roman" w:cs="Times New Roman"/>
                <w:b/>
                <w:bCs/>
                <w:color w:val="000000"/>
                <w:sz w:val="24"/>
                <w:szCs w:val="24"/>
              </w:rPr>
            </w:pPr>
            <w:r w:rsidRPr="00886F1A">
              <w:rPr>
                <w:rFonts w:ascii="Times New Roman" w:eastAsia="Times New Roman" w:hAnsi="Times New Roman" w:cs="Times New Roman"/>
                <w:b/>
                <w:bCs/>
                <w:noProof/>
                <w:color w:val="000000"/>
                <w:sz w:val="24"/>
                <w:szCs w:val="24"/>
              </w:rPr>
              <w:drawing>
                <wp:inline distT="0" distB="0" distL="0" distR="0" wp14:anchorId="219EC1E2" wp14:editId="6280D05E">
                  <wp:extent cx="383540" cy="249555"/>
                  <wp:effectExtent l="0" t="0" r="0" b="0"/>
                  <wp:docPr id="1" name="Рисунок 1" descr="https://fzakon.ru/images/341265_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zakon.ru/images/341265_000000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540" cy="249555"/>
                          </a:xfrm>
                          <a:prstGeom prst="rect">
                            <a:avLst/>
                          </a:prstGeom>
                          <a:noFill/>
                          <a:ln>
                            <a:noFill/>
                          </a:ln>
                        </pic:spPr>
                      </pic:pic>
                    </a:graphicData>
                  </a:graphic>
                </wp:inline>
              </w:drawing>
            </w:r>
            <w:r w:rsidRPr="00886F1A">
              <w:rPr>
                <w:rFonts w:ascii="Times New Roman" w:eastAsia="Times New Roman" w:hAnsi="Times New Roman" w:cs="Times New Roman"/>
                <w:b/>
                <w:bCs/>
                <w:color w:val="000000"/>
                <w:sz w:val="24"/>
                <w:szCs w:val="24"/>
              </w:rPr>
              <w:t> **</w:t>
            </w:r>
          </w:p>
        </w:tc>
      </w:tr>
      <w:tr w:rsidR="00886F1A" w:rsidRPr="00886F1A" w14:paraId="7685AB6E" w14:textId="77777777" w:rsidTr="00440BED">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70A8769" w14:textId="77777777" w:rsidR="00886F1A" w:rsidRPr="00886F1A" w:rsidRDefault="00886F1A" w:rsidP="00886F1A">
            <w:pPr>
              <w:spacing w:before="240" w:after="240"/>
              <w:rPr>
                <w:rFonts w:ascii="Times New Roman" w:eastAsia="Times New Roman" w:hAnsi="Times New Roman" w:cs="Times New Roman"/>
                <w:color w:val="000000"/>
                <w:sz w:val="24"/>
                <w:szCs w:val="24"/>
              </w:rPr>
            </w:pPr>
            <w:r w:rsidRPr="00886F1A">
              <w:rPr>
                <w:rFonts w:ascii="Times New Roman" w:eastAsia="Times New Roman" w:hAnsi="Times New Roman" w:cs="Times New Roman"/>
                <w:color w:val="000000"/>
                <w:sz w:val="24"/>
                <w:szCs w:val="24"/>
              </w:rPr>
              <w:t>3</w:t>
            </w:r>
          </w:p>
        </w:tc>
        <w:tc>
          <w:tcPr>
            <w:tcW w:w="5832"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49F99931" w14:textId="77777777" w:rsidR="00886F1A" w:rsidRPr="00886F1A" w:rsidRDefault="00886F1A" w:rsidP="00886F1A">
            <w:pPr>
              <w:spacing w:before="240" w:after="240"/>
              <w:rPr>
                <w:rFonts w:ascii="Times New Roman" w:eastAsia="Times New Roman" w:hAnsi="Times New Roman" w:cs="Times New Roman"/>
                <w:color w:val="000000"/>
                <w:sz w:val="24"/>
                <w:szCs w:val="24"/>
              </w:rPr>
            </w:pPr>
            <w:r w:rsidRPr="00886F1A">
              <w:rPr>
                <w:rFonts w:ascii="Times New Roman" w:eastAsia="Times New Roman" w:hAnsi="Times New Roman" w:cs="Times New Roman"/>
                <w:color w:val="000000"/>
                <w:sz w:val="24"/>
                <w:szCs w:val="24"/>
              </w:rPr>
              <w:t>Численность обучающихся, ежемесячно использующих инфраструктуру Центров «Точка роста» для дистанционного образования (человек в год)</w:t>
            </w:r>
          </w:p>
        </w:tc>
        <w:tc>
          <w:tcPr>
            <w:tcW w:w="1984" w:type="dxa"/>
            <w:tcBorders>
              <w:top w:val="single" w:sz="8" w:space="0" w:color="auto"/>
              <w:left w:val="single" w:sz="8" w:space="0" w:color="auto"/>
              <w:bottom w:val="single" w:sz="8" w:space="0" w:color="auto"/>
              <w:right w:val="single" w:sz="8" w:space="0" w:color="auto"/>
            </w:tcBorders>
            <w:shd w:val="clear" w:color="auto" w:fill="FFFFFF"/>
          </w:tcPr>
          <w:p w14:paraId="0776C2AC" w14:textId="77777777" w:rsidR="00886F1A" w:rsidRPr="00886F1A" w:rsidRDefault="00886F1A" w:rsidP="00886F1A">
            <w:pPr>
              <w:spacing w:before="240" w:after="240"/>
              <w:jc w:val="center"/>
              <w:rPr>
                <w:rFonts w:ascii="Times New Roman" w:eastAsia="Times New Roman" w:hAnsi="Times New Roman" w:cs="Times New Roman"/>
                <w:b/>
                <w:bCs/>
                <w:color w:val="000000"/>
                <w:sz w:val="24"/>
                <w:szCs w:val="24"/>
              </w:rPr>
            </w:pPr>
            <w:r w:rsidRPr="00886F1A">
              <w:rPr>
                <w:rFonts w:ascii="Times New Roman" w:eastAsia="Times New Roman" w:hAnsi="Times New Roman" w:cs="Times New Roman"/>
                <w:b/>
                <w:bCs/>
                <w:color w:val="000000"/>
                <w:sz w:val="24"/>
                <w:szCs w:val="24"/>
              </w:rPr>
              <w:t>0</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7216FA1A" w14:textId="18396FC5" w:rsidR="00886F1A" w:rsidRPr="00886F1A" w:rsidRDefault="00886F1A" w:rsidP="00886F1A">
            <w:pPr>
              <w:spacing w:before="240" w:after="240"/>
              <w:jc w:val="center"/>
              <w:rPr>
                <w:rFonts w:ascii="Times New Roman" w:eastAsia="Times New Roman" w:hAnsi="Times New Roman" w:cs="Times New Roman"/>
                <w:b/>
                <w:bCs/>
                <w:color w:val="000000"/>
                <w:sz w:val="24"/>
                <w:szCs w:val="24"/>
              </w:rPr>
            </w:pPr>
            <w:r w:rsidRPr="00886F1A">
              <w:rPr>
                <w:rFonts w:ascii="Times New Roman" w:eastAsia="Times New Roman" w:hAnsi="Times New Roman" w:cs="Times New Roman"/>
                <w:b/>
                <w:bCs/>
                <w:color w:val="000000"/>
                <w:sz w:val="24"/>
                <w:szCs w:val="24"/>
              </w:rPr>
              <w:t xml:space="preserve">∑ </w:t>
            </w:r>
            <w:bookmarkStart w:id="9" w:name="_Hlk52800018"/>
            <w:r w:rsidRPr="00886F1A">
              <w:rPr>
                <w:rFonts w:ascii="Times New Roman" w:eastAsia="Times New Roman" w:hAnsi="Times New Roman" w:cs="Times New Roman"/>
                <w:b/>
                <w:bCs/>
                <w:color w:val="000000"/>
                <w:sz w:val="24"/>
                <w:szCs w:val="24"/>
              </w:rPr>
              <w:t>I</w:t>
            </w:r>
            <w:r w:rsidRPr="00886F1A">
              <w:rPr>
                <w:rFonts w:ascii="Times New Roman" w:eastAsia="Times New Roman" w:hAnsi="Times New Roman" w:cs="Times New Roman"/>
                <w:b/>
                <w:bCs/>
                <w:color w:val="000000"/>
                <w:sz w:val="24"/>
                <w:szCs w:val="24"/>
                <w:vertAlign w:val="subscript"/>
                <w:lang w:val="en-US"/>
              </w:rPr>
              <w:t>i</w:t>
            </w:r>
            <w:bookmarkEnd w:id="9"/>
            <w:r w:rsidRPr="00886F1A">
              <w:rPr>
                <w:rFonts w:ascii="Times New Roman" w:eastAsia="Times New Roman" w:hAnsi="Times New Roman" w:cs="Times New Roman"/>
                <w:b/>
                <w:bCs/>
                <w:color w:val="000000"/>
                <w:sz w:val="24"/>
                <w:szCs w:val="24"/>
                <w:vertAlign w:val="subscript"/>
                <w:lang w:val="en-US"/>
              </w:rPr>
              <w:t xml:space="preserve"> </w:t>
            </w:r>
            <w:r w:rsidRPr="00886F1A">
              <w:rPr>
                <w:rFonts w:ascii="Times New Roman" w:eastAsia="Times New Roman" w:hAnsi="Times New Roman" w:cs="Times New Roman"/>
                <w:b/>
                <w:bCs/>
                <w:color w:val="000000"/>
                <w:sz w:val="24"/>
                <w:szCs w:val="24"/>
                <w:lang w:val="en-US"/>
              </w:rPr>
              <w:t>***</w:t>
            </w:r>
          </w:p>
        </w:tc>
      </w:tr>
      <w:tr w:rsidR="00324569" w:rsidRPr="00886F1A" w14:paraId="2EC1D449" w14:textId="77777777" w:rsidTr="00440BED">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10EA210" w14:textId="77777777" w:rsidR="00324569" w:rsidRPr="00886F1A" w:rsidRDefault="00324569" w:rsidP="00440BED">
            <w:pPr>
              <w:spacing w:before="240" w:after="240"/>
              <w:rPr>
                <w:rFonts w:ascii="Times New Roman" w:eastAsia="Times New Roman" w:hAnsi="Times New Roman" w:cs="Times New Roman"/>
                <w:color w:val="000000"/>
                <w:sz w:val="24"/>
                <w:szCs w:val="24"/>
              </w:rPr>
            </w:pPr>
            <w:r w:rsidRPr="00886F1A">
              <w:rPr>
                <w:rFonts w:ascii="Times New Roman" w:eastAsia="Times New Roman" w:hAnsi="Times New Roman" w:cs="Times New Roman"/>
                <w:color w:val="000000"/>
                <w:sz w:val="24"/>
                <w:szCs w:val="24"/>
              </w:rPr>
              <w:t>4</w:t>
            </w:r>
          </w:p>
        </w:tc>
        <w:tc>
          <w:tcPr>
            <w:tcW w:w="5832"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96BE01C" w14:textId="77777777" w:rsidR="00324569" w:rsidRPr="00886F1A" w:rsidRDefault="00324569" w:rsidP="00440BED">
            <w:pPr>
              <w:spacing w:before="240" w:after="240"/>
              <w:rPr>
                <w:rFonts w:ascii="Times New Roman" w:eastAsia="Times New Roman" w:hAnsi="Times New Roman" w:cs="Times New Roman"/>
                <w:color w:val="000000"/>
                <w:sz w:val="24"/>
                <w:szCs w:val="24"/>
              </w:rPr>
            </w:pPr>
            <w:r w:rsidRPr="00886F1A">
              <w:rPr>
                <w:rFonts w:ascii="Times New Roman" w:eastAsia="Times New Roman" w:hAnsi="Times New Roman" w:cs="Times New Roman"/>
                <w:color w:val="000000"/>
                <w:sz w:val="24"/>
                <w:szCs w:val="24"/>
              </w:rPr>
              <w:t xml:space="preserve">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 </w:t>
            </w:r>
            <w:r w:rsidRPr="00886F1A">
              <w:rPr>
                <w:rFonts w:ascii="Times New Roman" w:hAnsi="Times New Roman" w:cs="Times New Roman"/>
              </w:rPr>
              <w:t>(%)</w:t>
            </w:r>
          </w:p>
        </w:tc>
        <w:tc>
          <w:tcPr>
            <w:tcW w:w="1984" w:type="dxa"/>
            <w:tcBorders>
              <w:top w:val="single" w:sz="8" w:space="0" w:color="auto"/>
              <w:left w:val="single" w:sz="8" w:space="0" w:color="auto"/>
              <w:bottom w:val="single" w:sz="8" w:space="0" w:color="auto"/>
              <w:right w:val="single" w:sz="8" w:space="0" w:color="auto"/>
            </w:tcBorders>
            <w:shd w:val="clear" w:color="auto" w:fill="FFFFFF"/>
          </w:tcPr>
          <w:p w14:paraId="2A8150AA" w14:textId="77777777" w:rsidR="00324569" w:rsidRPr="00886F1A" w:rsidRDefault="00324569" w:rsidP="00440BED">
            <w:pPr>
              <w:spacing w:before="240" w:after="240"/>
              <w:jc w:val="center"/>
              <w:rPr>
                <w:rFonts w:ascii="Times New Roman" w:eastAsia="Times New Roman" w:hAnsi="Times New Roman" w:cs="Times New Roman"/>
                <w:b/>
                <w:bCs/>
                <w:color w:val="000000"/>
                <w:sz w:val="24"/>
                <w:szCs w:val="24"/>
              </w:rPr>
            </w:pPr>
            <w:r w:rsidRPr="00886F1A">
              <w:rPr>
                <w:rFonts w:ascii="Times New Roman" w:eastAsia="Times New Roman" w:hAnsi="Times New Roman" w:cs="Times New Roman"/>
                <w:b/>
                <w:bCs/>
                <w:color w:val="000000"/>
                <w:sz w:val="24"/>
                <w:szCs w:val="24"/>
              </w:rPr>
              <w:t>100</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3E005B78" w14:textId="77777777" w:rsidR="00324569" w:rsidRPr="00886F1A" w:rsidRDefault="00324569" w:rsidP="00440BED">
            <w:pPr>
              <w:spacing w:before="240" w:after="240"/>
              <w:jc w:val="center"/>
              <w:rPr>
                <w:rFonts w:ascii="Times New Roman" w:eastAsia="Times New Roman" w:hAnsi="Times New Roman" w:cs="Times New Roman"/>
                <w:b/>
                <w:bCs/>
                <w:color w:val="000000"/>
                <w:sz w:val="24"/>
                <w:szCs w:val="24"/>
              </w:rPr>
            </w:pPr>
            <w:r w:rsidRPr="00886F1A">
              <w:rPr>
                <w:rFonts w:ascii="Times New Roman" w:eastAsia="Times New Roman" w:hAnsi="Times New Roman" w:cs="Times New Roman"/>
                <w:b/>
                <w:bCs/>
                <w:color w:val="000000"/>
                <w:sz w:val="24"/>
                <w:szCs w:val="24"/>
              </w:rPr>
              <w:t>100</w:t>
            </w:r>
          </w:p>
        </w:tc>
      </w:tr>
      <w:tr w:rsidR="00324569" w:rsidRPr="00886F1A" w14:paraId="07AFF590" w14:textId="77777777" w:rsidTr="00440BED">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CF9D3D4" w14:textId="77777777" w:rsidR="00324569" w:rsidRPr="00886F1A" w:rsidRDefault="00324569" w:rsidP="00440BED">
            <w:pPr>
              <w:spacing w:before="240" w:after="240"/>
              <w:rPr>
                <w:rFonts w:ascii="Times New Roman" w:eastAsia="Times New Roman" w:hAnsi="Times New Roman" w:cs="Times New Roman"/>
                <w:color w:val="000000"/>
                <w:sz w:val="24"/>
                <w:szCs w:val="24"/>
              </w:rPr>
            </w:pPr>
            <w:r w:rsidRPr="00886F1A">
              <w:rPr>
                <w:rFonts w:ascii="Times New Roman" w:eastAsia="Times New Roman" w:hAnsi="Times New Roman" w:cs="Times New Roman"/>
                <w:color w:val="000000"/>
                <w:sz w:val="24"/>
                <w:szCs w:val="24"/>
              </w:rPr>
              <w:t>5</w:t>
            </w:r>
          </w:p>
        </w:tc>
        <w:tc>
          <w:tcPr>
            <w:tcW w:w="5832"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774047A6" w14:textId="77777777" w:rsidR="00324569" w:rsidRPr="00886F1A" w:rsidRDefault="00324569" w:rsidP="00440BED">
            <w:pPr>
              <w:spacing w:before="240" w:after="240"/>
              <w:rPr>
                <w:rFonts w:ascii="Times New Roman" w:eastAsia="Times New Roman" w:hAnsi="Times New Roman" w:cs="Times New Roman"/>
                <w:color w:val="000000"/>
                <w:sz w:val="24"/>
                <w:szCs w:val="24"/>
              </w:rPr>
            </w:pPr>
            <w:r w:rsidRPr="00886F1A">
              <w:rPr>
                <w:rFonts w:ascii="Times New Roman" w:hAnsi="Times New Roman" w:cs="Times New Roman"/>
              </w:rPr>
              <w:t>Повышение результативности ОГЭ, ЕГЭ по предметам естественно-научной и технологической направленностей в сравнении с прошлым учебным годом (%)</w:t>
            </w:r>
          </w:p>
        </w:tc>
        <w:tc>
          <w:tcPr>
            <w:tcW w:w="1984" w:type="dxa"/>
            <w:tcBorders>
              <w:top w:val="single" w:sz="8" w:space="0" w:color="auto"/>
              <w:left w:val="single" w:sz="8" w:space="0" w:color="auto"/>
              <w:bottom w:val="single" w:sz="8" w:space="0" w:color="auto"/>
              <w:right w:val="single" w:sz="8" w:space="0" w:color="auto"/>
            </w:tcBorders>
            <w:shd w:val="clear" w:color="auto" w:fill="FFFFFF"/>
          </w:tcPr>
          <w:p w14:paraId="7809B120" w14:textId="77777777" w:rsidR="00324569" w:rsidRPr="00886F1A" w:rsidRDefault="00324569" w:rsidP="00440BED">
            <w:pPr>
              <w:spacing w:before="240" w:after="240"/>
              <w:jc w:val="center"/>
              <w:rPr>
                <w:rFonts w:ascii="Times New Roman" w:eastAsia="Times New Roman" w:hAnsi="Times New Roman" w:cs="Times New Roman"/>
                <w:b/>
                <w:bCs/>
                <w:color w:val="000000"/>
                <w:sz w:val="24"/>
                <w:szCs w:val="24"/>
              </w:rPr>
            </w:pPr>
            <w:r w:rsidRPr="00886F1A">
              <w:rPr>
                <w:rFonts w:ascii="Times New Roman" w:eastAsia="Times New Roman" w:hAnsi="Times New Roman" w:cs="Times New Roman"/>
                <w:b/>
                <w:bCs/>
                <w:color w:val="000000"/>
                <w:sz w:val="24"/>
                <w:szCs w:val="24"/>
              </w:rPr>
              <w:t>0</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6DD025A" w14:textId="77777777" w:rsidR="00324569" w:rsidRPr="00886F1A" w:rsidRDefault="00324569" w:rsidP="00440BED">
            <w:pPr>
              <w:spacing w:before="240" w:after="240"/>
              <w:jc w:val="center"/>
              <w:rPr>
                <w:rFonts w:ascii="Times New Roman" w:eastAsia="Times New Roman" w:hAnsi="Times New Roman" w:cs="Times New Roman"/>
                <w:b/>
                <w:bCs/>
                <w:color w:val="000000"/>
                <w:sz w:val="24"/>
                <w:szCs w:val="24"/>
              </w:rPr>
            </w:pPr>
            <w:r w:rsidRPr="00886F1A">
              <w:rPr>
                <w:rFonts w:ascii="Times New Roman" w:eastAsia="Times New Roman" w:hAnsi="Times New Roman" w:cs="Times New Roman"/>
                <w:b/>
                <w:bCs/>
                <w:color w:val="000000"/>
                <w:sz w:val="24"/>
                <w:szCs w:val="24"/>
              </w:rPr>
              <w:t>0,5</w:t>
            </w:r>
          </w:p>
        </w:tc>
      </w:tr>
    </w:tbl>
    <w:p w14:paraId="046C5801" w14:textId="0F22B6BE" w:rsidR="00324569" w:rsidRPr="00886F1A" w:rsidRDefault="00324569" w:rsidP="00324569">
      <w:pPr>
        <w:jc w:val="both"/>
        <w:rPr>
          <w:rFonts w:ascii="Times New Roman" w:hAnsi="Times New Roman" w:cs="Times New Roman"/>
          <w:sz w:val="24"/>
          <w:szCs w:val="24"/>
        </w:rPr>
      </w:pPr>
    </w:p>
    <w:p w14:paraId="61D746B2" w14:textId="77777777" w:rsidR="00886F1A" w:rsidRPr="00886F1A" w:rsidRDefault="00886F1A" w:rsidP="00886F1A">
      <w:pPr>
        <w:rPr>
          <w:rFonts w:ascii="Times New Roman" w:eastAsia="Times New Roman" w:hAnsi="Times New Roman" w:cs="Times New Roman"/>
          <w:color w:val="000000"/>
          <w:sz w:val="24"/>
          <w:szCs w:val="24"/>
        </w:rPr>
      </w:pPr>
      <w:r w:rsidRPr="00886F1A">
        <w:rPr>
          <w:rFonts w:ascii="Times New Roman" w:hAnsi="Times New Roman" w:cs="Times New Roman"/>
          <w:sz w:val="24"/>
          <w:szCs w:val="24"/>
        </w:rPr>
        <w:t xml:space="preserve">*  </w:t>
      </w:r>
      <w:r w:rsidRPr="00886F1A">
        <w:rPr>
          <w:rFonts w:ascii="Times New Roman" w:hAnsi="Times New Roman" w:cs="Times New Roman"/>
          <w:sz w:val="24"/>
          <w:szCs w:val="24"/>
          <w:lang w:val="en-US"/>
        </w:rPr>
        <w:t>X</w:t>
      </w:r>
      <w:r w:rsidRPr="00886F1A">
        <w:rPr>
          <w:rFonts w:ascii="Times New Roman" w:hAnsi="Times New Roman" w:cs="Times New Roman"/>
          <w:sz w:val="24"/>
          <w:szCs w:val="24"/>
          <w:vertAlign w:val="subscript"/>
          <w:lang w:val="en-US"/>
        </w:rPr>
        <w:t>i</w:t>
      </w:r>
      <w:r w:rsidRPr="00886F1A">
        <w:rPr>
          <w:rFonts w:ascii="Times New Roman" w:hAnsi="Times New Roman" w:cs="Times New Roman"/>
          <w:sz w:val="24"/>
          <w:szCs w:val="24"/>
        </w:rPr>
        <w:t xml:space="preserve"> – численность детей, </w:t>
      </w:r>
      <w:r w:rsidRPr="00886F1A">
        <w:rPr>
          <w:rFonts w:ascii="Times New Roman" w:eastAsia="Times New Roman" w:hAnsi="Times New Roman" w:cs="Times New Roman"/>
          <w:color w:val="000000"/>
          <w:sz w:val="24"/>
          <w:szCs w:val="24"/>
        </w:rPr>
        <w:t xml:space="preserve">обучающихся по программам общего образования естественно-научной и технологической направленностей, на базе </w:t>
      </w:r>
      <w:r w:rsidRPr="00886F1A">
        <w:rPr>
          <w:rFonts w:ascii="Times New Roman" w:eastAsia="Times New Roman" w:hAnsi="Times New Roman" w:cs="Times New Roman"/>
          <w:color w:val="000000"/>
          <w:sz w:val="24"/>
          <w:szCs w:val="24"/>
          <w:lang w:val="en-US"/>
        </w:rPr>
        <w:t>i</w:t>
      </w:r>
      <w:r w:rsidRPr="00886F1A">
        <w:rPr>
          <w:rFonts w:ascii="Times New Roman" w:eastAsia="Times New Roman" w:hAnsi="Times New Roman" w:cs="Times New Roman"/>
          <w:color w:val="000000"/>
          <w:sz w:val="24"/>
          <w:szCs w:val="24"/>
        </w:rPr>
        <w:t>-ого Центра «Точка роста» в общеобразовательной организации, расположенной в сельской местности</w:t>
      </w:r>
    </w:p>
    <w:p w14:paraId="1AC01134" w14:textId="77777777" w:rsidR="00886F1A" w:rsidRPr="00886F1A" w:rsidRDefault="00886F1A" w:rsidP="00886F1A">
      <w:pPr>
        <w:rPr>
          <w:rFonts w:ascii="Times New Roman" w:hAnsi="Times New Roman" w:cs="Times New Roman"/>
          <w:sz w:val="24"/>
          <w:szCs w:val="24"/>
        </w:rPr>
      </w:pPr>
      <w:r w:rsidRPr="00886F1A">
        <w:rPr>
          <w:rFonts w:ascii="Times New Roman" w:hAnsi="Times New Roman" w:cs="Times New Roman"/>
          <w:sz w:val="24"/>
          <w:szCs w:val="24"/>
        </w:rPr>
        <w:t xml:space="preserve">**  </w:t>
      </w:r>
      <w:r w:rsidRPr="00886F1A">
        <w:rPr>
          <w:rFonts w:ascii="Times New Roman" w:hAnsi="Times New Roman" w:cs="Times New Roman"/>
          <w:sz w:val="24"/>
          <w:szCs w:val="24"/>
          <w:lang w:val="en-US"/>
        </w:rPr>
        <w:t>Y</w:t>
      </w:r>
      <w:r w:rsidRPr="00886F1A">
        <w:rPr>
          <w:rFonts w:ascii="Times New Roman" w:hAnsi="Times New Roman" w:cs="Times New Roman"/>
          <w:sz w:val="24"/>
          <w:szCs w:val="24"/>
          <w:vertAlign w:val="subscript"/>
          <w:lang w:val="en-US"/>
        </w:rPr>
        <w:t>i</w:t>
      </w:r>
      <w:r w:rsidRPr="00886F1A">
        <w:rPr>
          <w:rFonts w:ascii="Times New Roman" w:hAnsi="Times New Roman" w:cs="Times New Roman"/>
          <w:sz w:val="24"/>
          <w:szCs w:val="24"/>
        </w:rPr>
        <w:t xml:space="preserve"> – численность детей, </w:t>
      </w:r>
      <w:r w:rsidRPr="00886F1A">
        <w:rPr>
          <w:rFonts w:ascii="Times New Roman" w:eastAsia="Times New Roman" w:hAnsi="Times New Roman" w:cs="Times New Roman"/>
          <w:color w:val="000000"/>
          <w:sz w:val="24"/>
          <w:szCs w:val="24"/>
        </w:rPr>
        <w:t xml:space="preserve">обучающихся по программам дополнительного образования естественно-научной и технической направленностей, на базе </w:t>
      </w:r>
      <w:r w:rsidRPr="00886F1A">
        <w:rPr>
          <w:rFonts w:ascii="Times New Roman" w:eastAsia="Times New Roman" w:hAnsi="Times New Roman" w:cs="Times New Roman"/>
          <w:color w:val="000000"/>
          <w:sz w:val="24"/>
          <w:szCs w:val="24"/>
          <w:lang w:val="en-US"/>
        </w:rPr>
        <w:t>i</w:t>
      </w:r>
      <w:r w:rsidRPr="00886F1A">
        <w:rPr>
          <w:rFonts w:ascii="Times New Roman" w:eastAsia="Times New Roman" w:hAnsi="Times New Roman" w:cs="Times New Roman"/>
          <w:color w:val="000000"/>
          <w:sz w:val="24"/>
          <w:szCs w:val="24"/>
        </w:rPr>
        <w:t>-ого Центра «Точка роста» в общеобразовательной организации, расположенной в сельской местности</w:t>
      </w:r>
      <w:r w:rsidRPr="00886F1A">
        <w:rPr>
          <w:rFonts w:ascii="Times New Roman" w:hAnsi="Times New Roman" w:cs="Times New Roman"/>
          <w:sz w:val="24"/>
          <w:szCs w:val="24"/>
        </w:rPr>
        <w:t xml:space="preserve"> </w:t>
      </w:r>
    </w:p>
    <w:p w14:paraId="41C947E0" w14:textId="5560B901" w:rsidR="00886F1A" w:rsidRPr="00886F1A" w:rsidRDefault="00886F1A" w:rsidP="00886F1A">
      <w:pPr>
        <w:jc w:val="both"/>
        <w:rPr>
          <w:rFonts w:ascii="Times New Roman" w:hAnsi="Times New Roman" w:cs="Times New Roman"/>
          <w:sz w:val="24"/>
          <w:szCs w:val="24"/>
        </w:rPr>
      </w:pPr>
      <w:r w:rsidRPr="00886F1A">
        <w:rPr>
          <w:rFonts w:ascii="Times New Roman" w:hAnsi="Times New Roman" w:cs="Times New Roman"/>
          <w:sz w:val="24"/>
          <w:szCs w:val="24"/>
        </w:rPr>
        <w:lastRenderedPageBreak/>
        <w:t>***  I</w:t>
      </w:r>
      <w:r w:rsidRPr="00886F1A">
        <w:rPr>
          <w:rFonts w:ascii="Times New Roman" w:hAnsi="Times New Roman" w:cs="Times New Roman"/>
          <w:sz w:val="24"/>
          <w:szCs w:val="24"/>
          <w:vertAlign w:val="subscript"/>
          <w:lang w:val="en-US"/>
        </w:rPr>
        <w:t>i</w:t>
      </w:r>
      <w:r w:rsidRPr="00886F1A">
        <w:rPr>
          <w:rFonts w:ascii="Times New Roman" w:hAnsi="Times New Roman" w:cs="Times New Roman"/>
          <w:sz w:val="24"/>
          <w:szCs w:val="24"/>
        </w:rPr>
        <w:t xml:space="preserve"> – численность детей, </w:t>
      </w:r>
      <w:r w:rsidRPr="00886F1A">
        <w:rPr>
          <w:rFonts w:ascii="Times New Roman" w:eastAsia="Times New Roman" w:hAnsi="Times New Roman" w:cs="Times New Roman"/>
          <w:color w:val="000000"/>
          <w:sz w:val="24"/>
          <w:szCs w:val="24"/>
        </w:rPr>
        <w:t xml:space="preserve">ежемесячно использующих инфраструктуру </w:t>
      </w:r>
      <w:r w:rsidRPr="00886F1A">
        <w:rPr>
          <w:rFonts w:ascii="Times New Roman" w:eastAsia="Times New Roman" w:hAnsi="Times New Roman" w:cs="Times New Roman"/>
          <w:color w:val="000000"/>
          <w:sz w:val="24"/>
          <w:szCs w:val="24"/>
          <w:lang w:val="en-US"/>
        </w:rPr>
        <w:t>i</w:t>
      </w:r>
      <w:r w:rsidRPr="00886F1A">
        <w:rPr>
          <w:rFonts w:ascii="Times New Roman" w:eastAsia="Times New Roman" w:hAnsi="Times New Roman" w:cs="Times New Roman"/>
          <w:color w:val="000000"/>
          <w:sz w:val="24"/>
          <w:szCs w:val="24"/>
        </w:rPr>
        <w:t>-ого Центра «Точка роста» для дистанционного образования</w:t>
      </w:r>
    </w:p>
    <w:p w14:paraId="4B78C4CD" w14:textId="05AD096B" w:rsidR="00324569" w:rsidRPr="00886F1A" w:rsidRDefault="00324569" w:rsidP="00324569">
      <w:pPr>
        <w:rPr>
          <w:rFonts w:ascii="Times New Roman" w:hAnsi="Times New Roman" w:cs="Times New Roman"/>
          <w:b/>
          <w:sz w:val="24"/>
          <w:szCs w:val="24"/>
        </w:rPr>
      </w:pPr>
      <w:r w:rsidRPr="00886F1A">
        <w:rPr>
          <w:rFonts w:ascii="Times New Roman" w:hAnsi="Times New Roman" w:cs="Times New Roman"/>
          <w:sz w:val="24"/>
          <w:szCs w:val="24"/>
        </w:rPr>
        <w:br w:type="page"/>
      </w:r>
    </w:p>
    <w:p w14:paraId="7322CD47" w14:textId="77777777" w:rsidR="00324569" w:rsidRPr="00886F1A" w:rsidRDefault="00324569" w:rsidP="00324569">
      <w:pPr>
        <w:pStyle w:val="1"/>
        <w:spacing w:before="0"/>
        <w:jc w:val="right"/>
        <w:rPr>
          <w:rFonts w:eastAsia="Times New Roman" w:cs="Times New Roman"/>
          <w:color w:val="000000" w:themeColor="text1"/>
          <w:sz w:val="16"/>
          <w:szCs w:val="16"/>
        </w:rPr>
      </w:pPr>
      <w:bookmarkStart w:id="10" w:name="_Toc52450582"/>
      <w:r w:rsidRPr="00886F1A">
        <w:rPr>
          <w:rFonts w:eastAsia="Times New Roman" w:cs="Times New Roman"/>
          <w:color w:val="000000" w:themeColor="text1"/>
          <w:sz w:val="16"/>
          <w:szCs w:val="16"/>
        </w:rPr>
        <w:lastRenderedPageBreak/>
        <w:t>Приложение N 3</w:t>
      </w:r>
      <w:bookmarkEnd w:id="10"/>
    </w:p>
    <w:p w14:paraId="192A10B6" w14:textId="648A059B" w:rsidR="00324569" w:rsidRPr="00886F1A" w:rsidRDefault="00324569" w:rsidP="00324569">
      <w:pPr>
        <w:shd w:val="clear" w:color="auto" w:fill="FFFFFF"/>
        <w:jc w:val="right"/>
        <w:rPr>
          <w:rFonts w:ascii="Times New Roman" w:eastAsia="Times New Roman" w:hAnsi="Times New Roman" w:cs="Times New Roman"/>
          <w:color w:val="000000"/>
          <w:sz w:val="16"/>
          <w:szCs w:val="16"/>
        </w:rPr>
      </w:pPr>
      <w:r w:rsidRPr="00886F1A">
        <w:rPr>
          <w:rFonts w:ascii="Times New Roman" w:eastAsia="Times New Roman" w:hAnsi="Times New Roman" w:cs="Times New Roman"/>
          <w:color w:val="000000"/>
          <w:sz w:val="16"/>
          <w:szCs w:val="16"/>
        </w:rPr>
        <w:t xml:space="preserve">к </w:t>
      </w:r>
      <w:r w:rsidR="001C72F2" w:rsidRPr="00886F1A">
        <w:rPr>
          <w:rFonts w:ascii="Times New Roman" w:eastAsia="Times New Roman" w:hAnsi="Times New Roman" w:cs="Times New Roman"/>
          <w:color w:val="000000"/>
          <w:sz w:val="16"/>
          <w:szCs w:val="16"/>
        </w:rPr>
        <w:t>Концепции Мероприятия</w:t>
      </w:r>
    </w:p>
    <w:p w14:paraId="7DCFC997" w14:textId="77777777" w:rsidR="00324569" w:rsidRPr="00886F1A" w:rsidRDefault="00324569" w:rsidP="00324569">
      <w:pPr>
        <w:shd w:val="clear" w:color="auto" w:fill="FFFFFF"/>
        <w:jc w:val="center"/>
        <w:rPr>
          <w:rFonts w:ascii="Times New Roman" w:eastAsia="Times New Roman" w:hAnsi="Times New Roman" w:cs="Times New Roman"/>
          <w:bCs/>
          <w:color w:val="000000"/>
          <w:sz w:val="24"/>
          <w:szCs w:val="24"/>
        </w:rPr>
      </w:pPr>
      <w:r w:rsidRPr="00886F1A">
        <w:rPr>
          <w:rFonts w:ascii="Times New Roman" w:eastAsia="Times New Roman" w:hAnsi="Times New Roman" w:cs="Times New Roman"/>
          <w:bCs/>
          <w:color w:val="000000"/>
          <w:sz w:val="24"/>
          <w:szCs w:val="24"/>
        </w:rPr>
        <w:t>ПРИМЕРНЫЙ ПЕРЕЧЕНЬ</w:t>
      </w:r>
    </w:p>
    <w:p w14:paraId="27759DE4" w14:textId="77777777" w:rsidR="00324569" w:rsidRPr="00886F1A" w:rsidRDefault="00324569" w:rsidP="00324569">
      <w:pPr>
        <w:shd w:val="clear" w:color="auto" w:fill="FFFFFF"/>
        <w:jc w:val="center"/>
        <w:rPr>
          <w:rFonts w:ascii="Times New Roman" w:hAnsi="Times New Roman" w:cs="Times New Roman"/>
          <w:caps/>
          <w:sz w:val="24"/>
          <w:szCs w:val="24"/>
        </w:rPr>
      </w:pPr>
      <w:r w:rsidRPr="00886F1A">
        <w:rPr>
          <w:rFonts w:ascii="Times New Roman" w:eastAsia="Times New Roman" w:hAnsi="Times New Roman" w:cs="Times New Roman"/>
          <w:bCs/>
          <w:color w:val="000000"/>
          <w:sz w:val="24"/>
          <w:szCs w:val="24"/>
        </w:rPr>
        <w:t xml:space="preserve">СРЕДСТВ ОБУЧЕНИЯ И ВОСПИТАНИЯ В ЦЕЛЯХ СОЗДАНИЯ </w:t>
      </w:r>
      <w:r w:rsidRPr="00886F1A">
        <w:rPr>
          <w:rFonts w:ascii="Times New Roman" w:hAnsi="Times New Roman" w:cs="Times New Roman"/>
          <w:caps/>
          <w:sz w:val="24"/>
          <w:szCs w:val="24"/>
        </w:rPr>
        <w:t>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w:t>
      </w:r>
    </w:p>
    <w:p w14:paraId="66370D5E" w14:textId="77777777" w:rsidR="00324569" w:rsidRPr="00886F1A" w:rsidRDefault="00324569" w:rsidP="00324569">
      <w:pPr>
        <w:shd w:val="clear" w:color="auto" w:fill="FFFFFF"/>
        <w:jc w:val="center"/>
        <w:rPr>
          <w:rFonts w:ascii="Times New Roman" w:hAnsi="Times New Roman" w:cs="Times New Roman"/>
          <w:caps/>
          <w:sz w:val="24"/>
          <w:szCs w:val="24"/>
        </w:rPr>
      </w:pPr>
    </w:p>
    <w:tbl>
      <w:tblPr>
        <w:tblW w:w="1063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71"/>
        <w:gridCol w:w="3175"/>
        <w:gridCol w:w="1469"/>
        <w:gridCol w:w="1554"/>
        <w:gridCol w:w="1398"/>
      </w:tblGrid>
      <w:tr w:rsidR="00324569" w:rsidRPr="00886F1A" w14:paraId="45ED5DD1" w14:textId="77777777" w:rsidTr="00440BED">
        <w:trPr>
          <w:trHeight w:val="828"/>
        </w:trPr>
        <w:tc>
          <w:tcPr>
            <w:tcW w:w="567" w:type="dxa"/>
            <w:shd w:val="clear" w:color="auto" w:fill="auto"/>
            <w:noWrap/>
            <w:vAlign w:val="center"/>
            <w:hideMark/>
          </w:tcPr>
          <w:p w14:paraId="6908AB4F"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w:t>
            </w:r>
          </w:p>
        </w:tc>
        <w:tc>
          <w:tcPr>
            <w:tcW w:w="2471" w:type="dxa"/>
            <w:shd w:val="clear" w:color="auto" w:fill="auto"/>
            <w:vAlign w:val="center"/>
            <w:hideMark/>
          </w:tcPr>
          <w:p w14:paraId="0CA0DF94"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Образовательное решение</w:t>
            </w:r>
          </w:p>
        </w:tc>
        <w:tc>
          <w:tcPr>
            <w:tcW w:w="3175" w:type="dxa"/>
            <w:shd w:val="clear" w:color="auto" w:fill="auto"/>
            <w:vAlign w:val="center"/>
            <w:hideMark/>
          </w:tcPr>
          <w:p w14:paraId="12ADD722"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Описание</w:t>
            </w:r>
          </w:p>
        </w:tc>
        <w:tc>
          <w:tcPr>
            <w:tcW w:w="1469" w:type="dxa"/>
            <w:vAlign w:val="center"/>
          </w:tcPr>
          <w:p w14:paraId="3222E6D4"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Количество единиц стандартного комплекта</w:t>
            </w:r>
          </w:p>
        </w:tc>
        <w:tc>
          <w:tcPr>
            <w:tcW w:w="1554" w:type="dxa"/>
            <w:vAlign w:val="center"/>
          </w:tcPr>
          <w:p w14:paraId="7FFE24AF"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Количество единиц для организации с низкой численностью контингента</w:t>
            </w:r>
          </w:p>
        </w:tc>
        <w:tc>
          <w:tcPr>
            <w:tcW w:w="1398" w:type="dxa"/>
            <w:vAlign w:val="center"/>
          </w:tcPr>
          <w:p w14:paraId="53D24D53"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Количество единиц для малокомп–лектной организации</w:t>
            </w:r>
          </w:p>
        </w:tc>
      </w:tr>
      <w:tr w:rsidR="00324569" w:rsidRPr="00886F1A" w14:paraId="1CDB12A9" w14:textId="77777777" w:rsidTr="00440BED">
        <w:trPr>
          <w:trHeight w:val="276"/>
        </w:trPr>
        <w:tc>
          <w:tcPr>
            <w:tcW w:w="9236" w:type="dxa"/>
            <w:gridSpan w:val="5"/>
            <w:shd w:val="clear" w:color="auto" w:fill="auto"/>
            <w:noWrap/>
            <w:vAlign w:val="center"/>
            <w:hideMark/>
          </w:tcPr>
          <w:p w14:paraId="3E34EDA6" w14:textId="77777777" w:rsidR="00324569" w:rsidRPr="00886F1A" w:rsidRDefault="00324569" w:rsidP="00440BED">
            <w:pPr>
              <w:jc w:val="center"/>
              <w:rPr>
                <w:rFonts w:ascii="Times New Roman" w:eastAsia="Times New Roman" w:hAnsi="Times New Roman" w:cs="Times New Roman"/>
                <w:color w:val="000000"/>
              </w:rPr>
            </w:pPr>
          </w:p>
          <w:p w14:paraId="0F8DC12A"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Технологический профиль</w:t>
            </w:r>
          </w:p>
          <w:p w14:paraId="4C382327" w14:textId="77777777" w:rsidR="00324569" w:rsidRPr="00886F1A" w:rsidRDefault="00324569" w:rsidP="00440BED">
            <w:pPr>
              <w:jc w:val="center"/>
              <w:rPr>
                <w:rFonts w:ascii="Times New Roman" w:eastAsia="Times New Roman" w:hAnsi="Times New Roman" w:cs="Times New Roman"/>
                <w:color w:val="000000"/>
              </w:rPr>
            </w:pPr>
          </w:p>
        </w:tc>
        <w:tc>
          <w:tcPr>
            <w:tcW w:w="1398" w:type="dxa"/>
            <w:vAlign w:val="center"/>
          </w:tcPr>
          <w:p w14:paraId="20A9602B" w14:textId="77777777" w:rsidR="00324569" w:rsidRPr="00886F1A" w:rsidRDefault="00324569" w:rsidP="00440BED">
            <w:pPr>
              <w:jc w:val="center"/>
              <w:rPr>
                <w:rFonts w:ascii="Times New Roman" w:eastAsia="Times New Roman" w:hAnsi="Times New Roman" w:cs="Times New Roman"/>
                <w:color w:val="000000"/>
              </w:rPr>
            </w:pPr>
          </w:p>
        </w:tc>
      </w:tr>
      <w:tr w:rsidR="00324569" w:rsidRPr="00886F1A" w14:paraId="59A28573" w14:textId="77777777" w:rsidTr="00440BED">
        <w:trPr>
          <w:trHeight w:val="2895"/>
        </w:trPr>
        <w:tc>
          <w:tcPr>
            <w:tcW w:w="567" w:type="dxa"/>
            <w:shd w:val="clear" w:color="auto" w:fill="auto"/>
            <w:noWrap/>
            <w:vAlign w:val="center"/>
            <w:hideMark/>
          </w:tcPr>
          <w:p w14:paraId="1B67AA59"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1</w:t>
            </w:r>
          </w:p>
        </w:tc>
        <w:tc>
          <w:tcPr>
            <w:tcW w:w="2471" w:type="dxa"/>
            <w:shd w:val="clear" w:color="auto" w:fill="auto"/>
            <w:vAlign w:val="center"/>
            <w:hideMark/>
          </w:tcPr>
          <w:p w14:paraId="72FEE0B6"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Образовательный конструктор для практики блочного программирования с комплектом датчиков</w:t>
            </w:r>
          </w:p>
        </w:tc>
        <w:tc>
          <w:tcPr>
            <w:tcW w:w="3175" w:type="dxa"/>
            <w:shd w:val="clear" w:color="auto" w:fill="auto"/>
            <w:hideMark/>
          </w:tcPr>
          <w:p w14:paraId="36FF91CA"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14:paraId="0588CCFA"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Набор представляет собой комплект структурных элементов, соединительных элементов и электротехнических  компонентов.</w:t>
            </w:r>
          </w:p>
          <w:p w14:paraId="6C2C3715"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Набор позволяет собирать (и программировать собираемые модели), из элементов входящих в его состав, модели мехатронных и робототехнических устройств с автоматизированным управлением, в том числе на колесном ходу, а так же конструкций, основанных на использовании передач (в том числе червячных и зубчатых), а так же рычагов.</w:t>
            </w:r>
          </w:p>
          <w:p w14:paraId="774A1D88"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светодиодный матричный дисплей с белой подсветкой на контроллере</w:t>
            </w:r>
          </w:p>
          <w:p w14:paraId="715BE2D0"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Количество портов ввода/вывода на контроллере не менее 6</w:t>
            </w:r>
          </w:p>
          <w:p w14:paraId="6D1941DE"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Количество кнопок не менее 4</w:t>
            </w:r>
          </w:p>
          <w:p w14:paraId="7D00C8AC"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Общее количество элементов: не мене 520 шт, в том числе:</w:t>
            </w:r>
          </w:p>
          <w:p w14:paraId="221F6566"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1) программируемый блок управления, который может работать автономно и в потоковом режиме;</w:t>
            </w:r>
          </w:p>
          <w:p w14:paraId="2981B7B9"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2) сервомоторы</w:t>
            </w:r>
          </w:p>
          <w:p w14:paraId="7071FA7D"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3) датчик силы</w:t>
            </w:r>
          </w:p>
          <w:p w14:paraId="5FA375C9"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4) датчик расстояния</w:t>
            </w:r>
          </w:p>
          <w:p w14:paraId="1CEA7AE9"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5) датчик цвета</w:t>
            </w:r>
          </w:p>
          <w:p w14:paraId="6A79FCC8"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6) аккумуляторная батарея </w:t>
            </w:r>
          </w:p>
          <w:p w14:paraId="64E37113"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7) 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крепежные элементы; </w:t>
            </w:r>
          </w:p>
          <w:p w14:paraId="0475DFBD"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7) Программное обеспечение,  используемое для программирования собираемых робототехнических моделей и устройств, доступно для скачивания из сети Интернет.</w:t>
            </w:r>
          </w:p>
        </w:tc>
        <w:tc>
          <w:tcPr>
            <w:tcW w:w="1469" w:type="dxa"/>
            <w:vAlign w:val="center"/>
          </w:tcPr>
          <w:p w14:paraId="39151679"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4</w:t>
            </w:r>
          </w:p>
        </w:tc>
        <w:tc>
          <w:tcPr>
            <w:tcW w:w="1554" w:type="dxa"/>
            <w:vAlign w:val="center"/>
          </w:tcPr>
          <w:p w14:paraId="790BFE5D"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2</w:t>
            </w:r>
          </w:p>
        </w:tc>
        <w:tc>
          <w:tcPr>
            <w:tcW w:w="1398" w:type="dxa"/>
            <w:vAlign w:val="center"/>
          </w:tcPr>
          <w:p w14:paraId="5C2A30E4"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1</w:t>
            </w:r>
          </w:p>
        </w:tc>
      </w:tr>
      <w:tr w:rsidR="00324569" w:rsidRPr="00886F1A" w14:paraId="034DBDEA" w14:textId="77777777" w:rsidTr="00440BED">
        <w:trPr>
          <w:trHeight w:val="841"/>
        </w:trPr>
        <w:tc>
          <w:tcPr>
            <w:tcW w:w="567" w:type="dxa"/>
            <w:shd w:val="clear" w:color="auto" w:fill="auto"/>
            <w:noWrap/>
            <w:vAlign w:val="center"/>
            <w:hideMark/>
          </w:tcPr>
          <w:p w14:paraId="4AE678D3"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2</w:t>
            </w:r>
          </w:p>
        </w:tc>
        <w:tc>
          <w:tcPr>
            <w:tcW w:w="2471" w:type="dxa"/>
            <w:shd w:val="clear" w:color="auto" w:fill="auto"/>
            <w:vAlign w:val="center"/>
            <w:hideMark/>
          </w:tcPr>
          <w:p w14:paraId="06B60DA6"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Образовательный набор по механике, мехатронике и робототехнике</w:t>
            </w:r>
          </w:p>
        </w:tc>
        <w:tc>
          <w:tcPr>
            <w:tcW w:w="3175" w:type="dxa"/>
            <w:shd w:val="clear" w:color="auto" w:fill="auto"/>
            <w:hideMark/>
          </w:tcPr>
          <w:p w14:paraId="1136485D"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Образовательный набор должен быть предназначен для изучения механики, мехатроники и робототехники. Образовательный набор предназначен для разработки программируемых моделей мехатронных систем и мобильных роботов, оснащенных различными манипуляционными и захватными устройствами. </w:t>
            </w:r>
          </w:p>
          <w:p w14:paraId="6A82CDF5"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В состав набора должно входить: комплект конструктивных элементов из металла, комплект для сборки захватного устройства, привод постоянного тока - не менее 2шт, сервопривод - не менее 2шт, датчик линии - не менее 1шт, датчик расстояния - не менее 1шт, программируемый контроллер - не менее 1шт.</w:t>
            </w:r>
          </w:p>
          <w:p w14:paraId="3724165B"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Программируемый контроллер должен содержать: порт для подключения приводов постоянного тока - не менее 2шт, порт для подключения сервоприводов - не менее 8шт, цифровые и аналоговые порты для подключения внешних устройств - не менее 36, цифровые интерфейсы для передачи данных - USART, I2C, SPI, коммуникационный </w:t>
            </w:r>
            <w:r w:rsidRPr="00886F1A">
              <w:rPr>
                <w:rFonts w:ascii="Times New Roman" w:eastAsia="Times New Roman" w:hAnsi="Times New Roman" w:cs="Times New Roman"/>
                <w:color w:val="000000"/>
              </w:rPr>
              <w:lastRenderedPageBreak/>
              <w:t xml:space="preserve">интерфейс для дистанционной связи - WiFi и Bluetooth.  </w:t>
            </w:r>
          </w:p>
          <w:p w14:paraId="7E7A7F8A"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Программируемый контроллер должен иметь встроенную систему стабилизации и контроля внешнего электропитания, систему обнаружения минимального уровня заряда внешней аккумуляторной батареи. </w:t>
            </w:r>
          </w:p>
          <w:p w14:paraId="3C7BD335"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Программируемый контроллер должен обеспечивать возможность программирования в свободно распространяемых средах разработки с помощью текстового языка программирования, таких как Arduino IDE или аналоги. </w:t>
            </w:r>
          </w:p>
          <w:p w14:paraId="75627EAE"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Программируемый контроллер должен обеспечивать возможность дистанционного управления моделью роботов с помощью мобильных устройств с ОС Android или IOS. </w:t>
            </w:r>
          </w:p>
          <w:p w14:paraId="5EA2BEAA"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Образовательный набор предназначен изучения принципов функционирования и практического применения элементной базы мехатронных и робототехнических систем, а также основных технических решений при проектирований роботов.  В состав комплекта должны входить библиотеки трехмерных моделей конструктивных элементов для проектирования и прототипирования элементов конструкций и механизмов.</w:t>
            </w:r>
          </w:p>
        </w:tc>
        <w:tc>
          <w:tcPr>
            <w:tcW w:w="1469" w:type="dxa"/>
            <w:vAlign w:val="center"/>
          </w:tcPr>
          <w:p w14:paraId="24795780"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4</w:t>
            </w:r>
          </w:p>
        </w:tc>
        <w:tc>
          <w:tcPr>
            <w:tcW w:w="1554" w:type="dxa"/>
            <w:vAlign w:val="center"/>
          </w:tcPr>
          <w:p w14:paraId="5E1E97E0"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2</w:t>
            </w:r>
          </w:p>
        </w:tc>
        <w:tc>
          <w:tcPr>
            <w:tcW w:w="1398" w:type="dxa"/>
            <w:vAlign w:val="center"/>
          </w:tcPr>
          <w:p w14:paraId="56B54610"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1</w:t>
            </w:r>
          </w:p>
        </w:tc>
      </w:tr>
      <w:tr w:rsidR="00324569" w:rsidRPr="00886F1A" w14:paraId="58283DA6" w14:textId="77777777" w:rsidTr="00440BED">
        <w:trPr>
          <w:trHeight w:val="4599"/>
        </w:trPr>
        <w:tc>
          <w:tcPr>
            <w:tcW w:w="567" w:type="dxa"/>
            <w:shd w:val="clear" w:color="auto" w:fill="auto"/>
            <w:noWrap/>
            <w:vAlign w:val="bottom"/>
            <w:hideMark/>
          </w:tcPr>
          <w:p w14:paraId="587B7546"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3</w:t>
            </w:r>
          </w:p>
        </w:tc>
        <w:tc>
          <w:tcPr>
            <w:tcW w:w="2471" w:type="dxa"/>
            <w:shd w:val="clear" w:color="auto" w:fill="auto"/>
            <w:vAlign w:val="center"/>
            <w:hideMark/>
          </w:tcPr>
          <w:p w14:paraId="134EF246"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Образовательный набор для изучения многокомпонентных робототехнических систем и манипуляционных роботов</w:t>
            </w:r>
          </w:p>
        </w:tc>
        <w:tc>
          <w:tcPr>
            <w:tcW w:w="3175" w:type="dxa"/>
            <w:shd w:val="clear" w:color="auto" w:fill="auto"/>
            <w:vAlign w:val="bottom"/>
            <w:hideMark/>
          </w:tcPr>
          <w:p w14:paraId="56B12ADD"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Образовательный комплект должен быть предназначен для изучения робототехнических технологий, основ информационных технологий и технологий промышленной автоматизации, а также технологий прототипирования и аддитивного производства. </w:t>
            </w:r>
          </w:p>
          <w:p w14:paraId="65C64C68"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В состав комплекта должно входить: </w:t>
            </w:r>
          </w:p>
          <w:p w14:paraId="036E0FBF"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1) Интеллектуальный сервомодуль с интегрированной системой управления, позволяющей объединять сервомодули друг с другом по последовательному интерфейсу - не менее 6шт; </w:t>
            </w:r>
          </w:p>
          <w:p w14:paraId="305EBD52"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2) Робототехнический контроллер модульного типа, представляющий собой одноплатный микрокомпьютер с операционной системой Linux, объединенный с периферийным контроллером с помощью платы расширения. Робототехнический контроллер должен удовлетворять техническим характеристикам: кол-во ядер встроенного микрокомпьютера - не менее 4, тактовая частота ядра - не менее 1,2 ГГц, объем ОЗУ - не менее 512 Мб, наличие интерфейсов - SPI, I2C, I2S, TTL, UART, PWM, цифровые и аналоговые порты для подключения внешних устройств, а также WiFi или Bluetooth для коммуникации со внешними устройствами. Робототехнический контроллер должен обеспечивать возможность программирования с помощью средств языков С/С++, Python и свободно распространяемой среды Arduino IDE, а также управления моделями робототехнических систем с помощью среды ROS. </w:t>
            </w:r>
          </w:p>
          <w:p w14:paraId="3D91CFB3"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3) Вычислительный модуль со встроенным микроконтроллером - не менее 1шт. Вычислительный модуль должен обладать встроенными </w:t>
            </w:r>
            <w:r w:rsidRPr="00886F1A">
              <w:rPr>
                <w:rFonts w:ascii="Times New Roman" w:eastAsia="Times New Roman" w:hAnsi="Times New Roman" w:cs="Times New Roman"/>
                <w:color w:val="000000"/>
              </w:rPr>
              <w:lastRenderedPageBreak/>
              <w:t xml:space="preserve">цифровыми портами - не менее 12шт и аналоговыми портами- не менее 12шт. Вычислительный модуль должен обладать встроенным модулем беспроводной связи типа Bluetooth и WiFi для создания аппаратно-программных решений и ""умных/смарт""-устройств для разработки решений ""Интернет вещей"". </w:t>
            </w:r>
          </w:p>
          <w:p w14:paraId="1DD9E8DC"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Вычислительный модуль должен обладать совместимостью с периферийными платами для подключения к сети Ethernet и подключения внешней силовой нагрузки.  </w:t>
            </w:r>
          </w:p>
          <w:p w14:paraId="4BC709CD"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4) Модуль технического зрения, представляющий собой устройство на базе вычислительного микроконтроллера и интегрированной камеры, обеспечивающее распознавание простейших изображений на модуле за счет собственных вычислительных возможностей - не менее 1шт;  </w:t>
            </w:r>
          </w:p>
          <w:p w14:paraId="2DCFDB0F"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Модуль технического зрения должен обеспечивать возможность осуществлять настройку экспозиции, баланса белого, HSV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w:t>
            </w:r>
          </w:p>
          <w:p w14:paraId="1A13A345"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Модуль технического зрения должен иметь встроенные интерфейсы - SPI , UART, I2C или TTL для коммуникации друг с другом или внешними устройствами.   </w:t>
            </w:r>
          </w:p>
          <w:p w14:paraId="7E6B5937"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5) Комплект конструктивных элементов  из металла для сборки модели манипуляторов  - не менее 1шт;</w:t>
            </w:r>
          </w:p>
          <w:p w14:paraId="774A9A4C"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6) Комплект элементов для сборки вакуумного захвата - не менее 1шт. </w:t>
            </w:r>
          </w:p>
          <w:p w14:paraId="040E579D" w14:textId="77777777" w:rsidR="00324569" w:rsidRPr="00886F1A" w:rsidRDefault="00324569" w:rsidP="00440BED">
            <w:pPr>
              <w:rPr>
                <w:rFonts w:ascii="Times New Roman" w:eastAsia="Times New Roman" w:hAnsi="Times New Roman" w:cs="Times New Roman"/>
                <w:color w:val="000000"/>
              </w:rPr>
            </w:pPr>
          </w:p>
          <w:p w14:paraId="3543DB35"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 xml:space="preserve">Образовательный робототехнический комплект должен содержать набор библиотек трехмерных моделей для прототипирования моделей мобильных и манипуляционных роботов различного типа. В состав комплекта должны входить инструкции и методические указания по разработке трехмерных моделей мобильных роботов, манипуляционных роботов с различными типами кинематики (угловая кинематика, плоско-параллельная кинематика, дельта-кинематика, SCARA или рычажная кинематика, платформа Стюарта и т.п.). </w:t>
            </w:r>
          </w:p>
          <w:p w14:paraId="073D4A70" w14:textId="77777777" w:rsidR="00324569" w:rsidRPr="00886F1A" w:rsidRDefault="00324569" w:rsidP="00440BED">
            <w:pPr>
              <w:rPr>
                <w:rFonts w:ascii="Times New Roman" w:eastAsia="Times New Roman" w:hAnsi="Times New Roman" w:cs="Times New Roman"/>
                <w:color w:val="000000"/>
              </w:rPr>
            </w:pPr>
          </w:p>
          <w:p w14:paraId="555D576B"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Образовательный робототехнический комплект должен содержать инструкции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 т.п.), 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 искусственного интеллекта и машинного обучения.</w:t>
            </w:r>
          </w:p>
        </w:tc>
        <w:tc>
          <w:tcPr>
            <w:tcW w:w="1469" w:type="dxa"/>
            <w:vAlign w:val="center"/>
          </w:tcPr>
          <w:p w14:paraId="78EF8E91"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3</w:t>
            </w:r>
          </w:p>
        </w:tc>
        <w:tc>
          <w:tcPr>
            <w:tcW w:w="1554" w:type="dxa"/>
            <w:vAlign w:val="center"/>
          </w:tcPr>
          <w:p w14:paraId="193D43B2"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2</w:t>
            </w:r>
          </w:p>
        </w:tc>
        <w:tc>
          <w:tcPr>
            <w:tcW w:w="1398" w:type="dxa"/>
            <w:vAlign w:val="center"/>
          </w:tcPr>
          <w:p w14:paraId="5E5AB03F"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1</w:t>
            </w:r>
          </w:p>
        </w:tc>
      </w:tr>
      <w:tr w:rsidR="00324569" w:rsidRPr="00886F1A" w14:paraId="21B23FEB" w14:textId="77777777" w:rsidTr="00440BED">
        <w:trPr>
          <w:trHeight w:val="2280"/>
        </w:trPr>
        <w:tc>
          <w:tcPr>
            <w:tcW w:w="567" w:type="dxa"/>
            <w:shd w:val="clear" w:color="auto" w:fill="auto"/>
            <w:noWrap/>
            <w:vAlign w:val="center"/>
            <w:hideMark/>
          </w:tcPr>
          <w:p w14:paraId="1AD1DE33"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4</w:t>
            </w:r>
          </w:p>
        </w:tc>
        <w:tc>
          <w:tcPr>
            <w:tcW w:w="2471" w:type="dxa"/>
            <w:shd w:val="clear" w:color="auto" w:fill="auto"/>
            <w:vAlign w:val="center"/>
            <w:hideMark/>
          </w:tcPr>
          <w:p w14:paraId="00461CA7"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Четырёхосевой учебный робот– манипулятор с модульными сменными насадками</w:t>
            </w:r>
          </w:p>
        </w:tc>
        <w:tc>
          <w:tcPr>
            <w:tcW w:w="3175" w:type="dxa"/>
            <w:shd w:val="clear" w:color="auto" w:fill="auto"/>
            <w:vAlign w:val="bottom"/>
            <w:hideMark/>
          </w:tcPr>
          <w:p w14:paraId="1CC5E925"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Учебный робот-манипулятор предназначен для освоения обучающимися основ робототехники, для подготовки обучающихся к внедрению и последующему использованию роботов в промышленном производстве.</w:t>
            </w:r>
          </w:p>
          <w:p w14:paraId="6F8DE5F0"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Количество осей робота манипулятора - четыре. </w:t>
            </w:r>
          </w:p>
          <w:p w14:paraId="31BB2AF0"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Перемещение инструмента в пространстве по трем осям должно управляться шаговыми двигателями. Напряжение </w:t>
            </w:r>
            <w:r w:rsidRPr="00886F1A">
              <w:rPr>
                <w:rFonts w:ascii="Times New Roman" w:eastAsia="Times New Roman" w:hAnsi="Times New Roman" w:cs="Times New Roman"/>
                <w:color w:val="000000"/>
              </w:rPr>
              <w:lastRenderedPageBreak/>
              <w:t xml:space="preserve">питания шаговых двигателей не более 12 В. </w:t>
            </w:r>
          </w:p>
          <w:p w14:paraId="746B11AD"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Серводвигатель четвертой оси должен обеспечивать поворот инструмента.</w:t>
            </w:r>
          </w:p>
          <w:p w14:paraId="4A92078B"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Угол поворота манипулятора на основании вокруг вертикальной оси не менее 180 градусов. </w:t>
            </w:r>
          </w:p>
          <w:p w14:paraId="5F383656"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Для определения положения манипулятора при повороте вокруг вертикальной оси должен использоваться энкодер. </w:t>
            </w:r>
          </w:p>
          <w:p w14:paraId="0A896F17"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Угол поворота заднего плеча манипулятора не менее 90 градусов. </w:t>
            </w:r>
          </w:p>
          <w:p w14:paraId="557783C5"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Угол поворота переднего плеча манипулятора не менее 100 градусов. </w:t>
            </w:r>
          </w:p>
          <w:p w14:paraId="6507022B"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Для определения положения заднего и переднего плеч манипулятора должен использоваться гироскоп. Угол поворота по четвертой оси не менее 180 градусов.</w:t>
            </w:r>
          </w:p>
          <w:p w14:paraId="58EB1126"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Должна быть возможность оснащения сменными насадками (например, держатель карандаша или фломастера, присоска с серводвигателем, механическое захватное устройство с серводвигателем, устройство для лазерной гравировки или устройство для 3D-печати).</w:t>
            </w:r>
          </w:p>
          <w:p w14:paraId="4CFDBD5D"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Должна быть возможность подключения дополнительных устройств (например, транспортера, рельса для перемещения робота, пульта управления типа джойстик, камеры машинного зрения, оптического датчика, модуля беспроводного доступа.</w:t>
            </w:r>
          </w:p>
          <w:p w14:paraId="3D567B77"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Робот-манипулятор должен обеспечивать перемещение насадки в пространстве, активацию насадки, возможность получения сигналов от камеры и датчиков, возможность управления дополнительными устройствами.</w:t>
            </w:r>
          </w:p>
          <w:p w14:paraId="39CB6689"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Материал корпуса – алюминий. Диаметр рабочей </w:t>
            </w:r>
            <w:r w:rsidRPr="00886F1A">
              <w:rPr>
                <w:rFonts w:ascii="Times New Roman" w:eastAsia="Times New Roman" w:hAnsi="Times New Roman" w:cs="Times New Roman"/>
                <w:color w:val="000000"/>
              </w:rPr>
              <w:lastRenderedPageBreak/>
              <w:t>зоны (без учета навесного инструмента и четвертой оси) не менее 320 мм. Интерфейс подключения – USB.</w:t>
            </w:r>
          </w:p>
          <w:p w14:paraId="4B297B99"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Должен иметь возможность автономной работы и внешнего управления. </w:t>
            </w:r>
          </w:p>
          <w:p w14:paraId="117770A8"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Управляющий контроллер должен быть совместим со средой Arduino. </w:t>
            </w:r>
          </w:p>
          <w:p w14:paraId="2E2988DE"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Управляющий контроллер совместим со средой программирования Scratch, и языком программирования С.</w:t>
            </w:r>
          </w:p>
          <w:p w14:paraId="0A746A18"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Должен обеспечивать поворот по первым трем осям в заданный угол и на заданный угол, поворот по четвертой оси на заданный угол, движение в координаты X, Y, Z, перемещение на заданное расстояние по координатам X, Y, Z, передачу данных о текущем положении углов, передачу данных о текущих координатах инструмента. </w:t>
            </w:r>
          </w:p>
          <w:p w14:paraId="2F16CC19"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Должен поддерживать перемещение в декартовых координатах и углах поворота осей, с заданной скоростью и ускорением. </w:t>
            </w:r>
          </w:p>
          <w:p w14:paraId="18A0A976"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Типы перемещений в декартовых координатах: движение по траектории, движение по прямой между двумя точками, перепрыгивание из точки и точку (перенос объекта).</w:t>
            </w:r>
          </w:p>
        </w:tc>
        <w:tc>
          <w:tcPr>
            <w:tcW w:w="1469" w:type="dxa"/>
            <w:vAlign w:val="center"/>
          </w:tcPr>
          <w:p w14:paraId="6691C731"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1</w:t>
            </w:r>
          </w:p>
        </w:tc>
        <w:tc>
          <w:tcPr>
            <w:tcW w:w="1554" w:type="dxa"/>
            <w:vAlign w:val="center"/>
          </w:tcPr>
          <w:p w14:paraId="01938CE7"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1</w:t>
            </w:r>
          </w:p>
        </w:tc>
        <w:tc>
          <w:tcPr>
            <w:tcW w:w="1398" w:type="dxa"/>
            <w:vAlign w:val="center"/>
          </w:tcPr>
          <w:p w14:paraId="14913530"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1</w:t>
            </w:r>
          </w:p>
        </w:tc>
      </w:tr>
      <w:tr w:rsidR="00324569" w:rsidRPr="00886F1A" w14:paraId="6B3A8704" w14:textId="77777777" w:rsidTr="00440BED">
        <w:trPr>
          <w:trHeight w:val="2838"/>
        </w:trPr>
        <w:tc>
          <w:tcPr>
            <w:tcW w:w="567" w:type="dxa"/>
            <w:shd w:val="clear" w:color="auto" w:fill="auto"/>
            <w:noWrap/>
            <w:vAlign w:val="center"/>
            <w:hideMark/>
          </w:tcPr>
          <w:p w14:paraId="4E4AD24E"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5</w:t>
            </w:r>
          </w:p>
        </w:tc>
        <w:tc>
          <w:tcPr>
            <w:tcW w:w="2471" w:type="dxa"/>
            <w:shd w:val="clear" w:color="auto" w:fill="auto"/>
            <w:vAlign w:val="center"/>
            <w:hideMark/>
          </w:tcPr>
          <w:p w14:paraId="2772D7D0"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Ноутбук</w:t>
            </w:r>
          </w:p>
        </w:tc>
        <w:tc>
          <w:tcPr>
            <w:tcW w:w="3175" w:type="dxa"/>
            <w:shd w:val="clear" w:color="auto" w:fill="auto"/>
            <w:vAlign w:val="bottom"/>
            <w:hideMark/>
          </w:tcPr>
          <w:p w14:paraId="7BCDFDB5"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Форм-фактор: ноутбук;</w:t>
            </w:r>
          </w:p>
          <w:p w14:paraId="288AFCF8"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Жесткая, неотключаемая клавиатура: наличие;</w:t>
            </w:r>
          </w:p>
          <w:p w14:paraId="77178571"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Русская раскладка клавиатуры: наличие;</w:t>
            </w:r>
          </w:p>
          <w:p w14:paraId="5C67279A"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Диагональ экрана: не менее 14 дюймов;</w:t>
            </w:r>
          </w:p>
          <w:p w14:paraId="7C6719FB"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Разрешение экрана: не менее 1920х1080 пикселей;</w:t>
            </w:r>
          </w:p>
          <w:p w14:paraId="1A5CA6A0"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Количество ядер процессора: от 4,</w:t>
            </w:r>
          </w:p>
          <w:p w14:paraId="6F710617"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Количество потоков: от 4,</w:t>
            </w:r>
          </w:p>
          <w:p w14:paraId="5E038283"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Базовая тактовая частота процессора: от 1 ГГц,</w:t>
            </w:r>
          </w:p>
          <w:p w14:paraId="47B2B3A1"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Максимальная тактовая частота процессора: от 2,5 ГГц,</w:t>
            </w:r>
          </w:p>
          <w:p w14:paraId="2DA211BD"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Кэш-память процессора: от 4 Мб, </w:t>
            </w:r>
          </w:p>
          <w:p w14:paraId="3D8F48DE"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Объем оперативной памяти: от 8 Гб,</w:t>
            </w:r>
          </w:p>
          <w:p w14:paraId="3CEB31E2"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Объем накопителя SSD: от 128 Гб,    </w:t>
            </w:r>
          </w:p>
          <w:p w14:paraId="25E57EA6"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Время автономной работы от батареи: не менее 6 часов,</w:t>
            </w:r>
          </w:p>
          <w:p w14:paraId="70386E15"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Внешний интерфейс USB стандарта не ниже 2.0: не менее двух свободных.</w:t>
            </w:r>
          </w:p>
          <w:p w14:paraId="3FE41C48"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Внешний интерфейс LAN (в случае отсутствия на корпусе, предоставлять Ethernet адаптер USB-RJ-45);</w:t>
            </w:r>
          </w:p>
          <w:p w14:paraId="2D1DCB5A"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Беспроводная связь Wi-Fi: наличие с поддержкой стандарта 802.11n или современнее;</w:t>
            </w:r>
          </w:p>
          <w:p w14:paraId="6B0F0353"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Web-камера: наличие;</w:t>
            </w:r>
          </w:p>
          <w:p w14:paraId="39FF79DE"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Манипулятор "мышь"": наличие;</w:t>
            </w:r>
          </w:p>
          <w:p w14:paraId="18F31716"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Базовая система ввода-вывода (БИОС) зарегистрирована в Едином реестре российских программ для электронных вычислительных машин и баз данных Министерства связи и массовых коммуникаций Российской Федерации</w:t>
            </w:r>
          </w:p>
          <w:p w14:paraId="40C96DE0"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Встроенная в БИОС функция разграничения доступа к внешним USB устройствам, включая запрет доступа как к определенному устройству (разрешить/ заблокировать), так и к классу устройств (устройства хранения данных, принтеры и т.п.)</w:t>
            </w:r>
          </w:p>
          <w:p w14:paraId="0A88FDC6"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w:t>
            </w:r>
          </w:p>
        </w:tc>
        <w:tc>
          <w:tcPr>
            <w:tcW w:w="1469" w:type="dxa"/>
            <w:vAlign w:val="center"/>
          </w:tcPr>
          <w:p w14:paraId="447C4EC6"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6</w:t>
            </w:r>
          </w:p>
        </w:tc>
        <w:tc>
          <w:tcPr>
            <w:tcW w:w="1554" w:type="dxa"/>
            <w:vAlign w:val="center"/>
          </w:tcPr>
          <w:p w14:paraId="6FE6E475"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5</w:t>
            </w:r>
          </w:p>
        </w:tc>
        <w:tc>
          <w:tcPr>
            <w:tcW w:w="1398" w:type="dxa"/>
            <w:vAlign w:val="center"/>
          </w:tcPr>
          <w:p w14:paraId="07D7573D"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2</w:t>
            </w:r>
          </w:p>
        </w:tc>
      </w:tr>
      <w:tr w:rsidR="00324569" w:rsidRPr="00886F1A" w14:paraId="12A0339D" w14:textId="77777777" w:rsidTr="00440BED">
        <w:trPr>
          <w:trHeight w:val="2280"/>
        </w:trPr>
        <w:tc>
          <w:tcPr>
            <w:tcW w:w="567" w:type="dxa"/>
            <w:shd w:val="clear" w:color="auto" w:fill="auto"/>
            <w:noWrap/>
            <w:vAlign w:val="center"/>
            <w:hideMark/>
          </w:tcPr>
          <w:p w14:paraId="3F5A85B6"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6</w:t>
            </w:r>
          </w:p>
        </w:tc>
        <w:tc>
          <w:tcPr>
            <w:tcW w:w="2471" w:type="dxa"/>
            <w:shd w:val="clear" w:color="auto" w:fill="auto"/>
            <w:vAlign w:val="center"/>
            <w:hideMark/>
          </w:tcPr>
          <w:p w14:paraId="0EC86845"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Тележка–хранилище ноутбуков</w:t>
            </w:r>
          </w:p>
        </w:tc>
        <w:tc>
          <w:tcPr>
            <w:tcW w:w="3175" w:type="dxa"/>
            <w:shd w:val="clear" w:color="auto" w:fill="auto"/>
            <w:vAlign w:val="bottom"/>
            <w:hideMark/>
          </w:tcPr>
          <w:p w14:paraId="3954C7AE"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Тип корпуса: метал;</w:t>
            </w:r>
          </w:p>
          <w:p w14:paraId="047D22ED"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возможность безопасного защищенного замком хранения ноутбуков: наличие;</w:t>
            </w:r>
          </w:p>
          <w:p w14:paraId="4FB180DD"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возможность зарядки ноутбуков: наличие, поддержка ноутбуков п.5.;</w:t>
            </w:r>
          </w:p>
          <w:p w14:paraId="67A982E9"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наличие роутера Wi-Fi стандарта 802.11n или современнее: 1 шт. поддержка ноутбуков п.5;</w:t>
            </w:r>
          </w:p>
          <w:p w14:paraId="6D1022AC"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количество ноутбуков: от 6 штук, поддержка ноутбуков п.5.;</w:t>
            </w:r>
          </w:p>
          <w:p w14:paraId="1F0F0E42"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Напряжение питания: 220В\50Гц;</w:t>
            </w:r>
          </w:p>
          <w:p w14:paraId="1FA2B180"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Потребляемая мощность, Вт (максимум): 2500;</w:t>
            </w:r>
          </w:p>
          <w:p w14:paraId="3F8045D4"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Потребляемый ток, А (максимум): 12;</w:t>
            </w:r>
          </w:p>
          <w:p w14:paraId="3703B70C"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Длина шнура электропитания: от 2,5 метра;</w:t>
            </w:r>
          </w:p>
          <w:p w14:paraId="249229D1"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Защита от перенапряжения, короткого замыкания: наличие;</w:t>
            </w:r>
          </w:p>
          <w:p w14:paraId="165B0454"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Колеса для передвижения с тормозом: наличие.</w:t>
            </w:r>
          </w:p>
        </w:tc>
        <w:tc>
          <w:tcPr>
            <w:tcW w:w="1469" w:type="dxa"/>
            <w:vAlign w:val="center"/>
          </w:tcPr>
          <w:p w14:paraId="3CC1D658"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1</w:t>
            </w:r>
          </w:p>
        </w:tc>
        <w:tc>
          <w:tcPr>
            <w:tcW w:w="1554" w:type="dxa"/>
            <w:vAlign w:val="center"/>
          </w:tcPr>
          <w:p w14:paraId="7348C0E9"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0</w:t>
            </w:r>
          </w:p>
        </w:tc>
        <w:tc>
          <w:tcPr>
            <w:tcW w:w="1398" w:type="dxa"/>
            <w:vAlign w:val="center"/>
          </w:tcPr>
          <w:p w14:paraId="491DADC5"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0</w:t>
            </w:r>
          </w:p>
        </w:tc>
      </w:tr>
      <w:tr w:rsidR="00324569" w:rsidRPr="00886F1A" w14:paraId="6A91AADB" w14:textId="77777777" w:rsidTr="00440BED">
        <w:trPr>
          <w:trHeight w:val="916"/>
        </w:trPr>
        <w:tc>
          <w:tcPr>
            <w:tcW w:w="567" w:type="dxa"/>
            <w:shd w:val="clear" w:color="auto" w:fill="auto"/>
            <w:noWrap/>
            <w:vAlign w:val="center"/>
            <w:hideMark/>
          </w:tcPr>
          <w:p w14:paraId="26E8C7BB"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7</w:t>
            </w:r>
          </w:p>
        </w:tc>
        <w:tc>
          <w:tcPr>
            <w:tcW w:w="2471" w:type="dxa"/>
            <w:shd w:val="clear" w:color="auto" w:fill="auto"/>
            <w:vAlign w:val="center"/>
            <w:hideMark/>
          </w:tcPr>
          <w:p w14:paraId="4B432587"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МФУ (принтер, сканер, копир)</w:t>
            </w:r>
          </w:p>
        </w:tc>
        <w:tc>
          <w:tcPr>
            <w:tcW w:w="3175" w:type="dxa"/>
            <w:shd w:val="clear" w:color="auto" w:fill="auto"/>
            <w:vAlign w:val="bottom"/>
            <w:hideMark/>
          </w:tcPr>
          <w:p w14:paraId="6A0388A7" w14:textId="77777777" w:rsidR="00324569" w:rsidRPr="00886F1A" w:rsidRDefault="00324569" w:rsidP="00440BED">
            <w:pPr>
              <w:spacing w:after="240"/>
              <w:rPr>
                <w:rFonts w:ascii="Times New Roman" w:eastAsia="Times New Roman" w:hAnsi="Times New Roman" w:cs="Times New Roman"/>
                <w:color w:val="000000"/>
              </w:rPr>
            </w:pPr>
            <w:r w:rsidRPr="00886F1A">
              <w:rPr>
                <w:rFonts w:ascii="Times New Roman" w:eastAsia="Times New Roman" w:hAnsi="Times New Roman" w:cs="Times New Roman"/>
                <w:color w:val="000000"/>
              </w:rPr>
              <w:t>Тип устройства: МФУ; Цветность: черно-белый; Формат бумаги: не менее А4 разрешение печати: не менее 1200×1200 точек</w:t>
            </w:r>
          </w:p>
        </w:tc>
        <w:tc>
          <w:tcPr>
            <w:tcW w:w="1469" w:type="dxa"/>
            <w:vAlign w:val="center"/>
          </w:tcPr>
          <w:p w14:paraId="249E5BFE" w14:textId="77777777" w:rsidR="00324569" w:rsidRPr="00886F1A" w:rsidRDefault="00324569" w:rsidP="00440BED">
            <w:pPr>
              <w:spacing w:after="240"/>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1</w:t>
            </w:r>
          </w:p>
        </w:tc>
        <w:tc>
          <w:tcPr>
            <w:tcW w:w="1554" w:type="dxa"/>
            <w:vAlign w:val="center"/>
          </w:tcPr>
          <w:p w14:paraId="6A3BD345" w14:textId="77777777" w:rsidR="00324569" w:rsidRPr="00886F1A" w:rsidRDefault="00324569" w:rsidP="00440BED">
            <w:pPr>
              <w:spacing w:after="240"/>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1</w:t>
            </w:r>
          </w:p>
        </w:tc>
        <w:tc>
          <w:tcPr>
            <w:tcW w:w="1398" w:type="dxa"/>
            <w:vAlign w:val="center"/>
          </w:tcPr>
          <w:p w14:paraId="14250085" w14:textId="77777777" w:rsidR="00324569" w:rsidRPr="00886F1A" w:rsidRDefault="00324569" w:rsidP="00440BED">
            <w:pPr>
              <w:spacing w:after="240"/>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1</w:t>
            </w:r>
          </w:p>
        </w:tc>
      </w:tr>
      <w:tr w:rsidR="00324569" w:rsidRPr="00886F1A" w14:paraId="023D9DD2" w14:textId="77777777" w:rsidTr="00440BED">
        <w:trPr>
          <w:trHeight w:val="699"/>
        </w:trPr>
        <w:tc>
          <w:tcPr>
            <w:tcW w:w="10634" w:type="dxa"/>
            <w:gridSpan w:val="6"/>
            <w:shd w:val="clear" w:color="auto" w:fill="auto"/>
            <w:vAlign w:val="center"/>
            <w:hideMark/>
          </w:tcPr>
          <w:p w14:paraId="71548AC4"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w:t>
            </w:r>
          </w:p>
          <w:p w14:paraId="535C8108"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Естественнонаучный профиль</w:t>
            </w:r>
          </w:p>
          <w:p w14:paraId="1ECEE540"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 </w:t>
            </w:r>
          </w:p>
        </w:tc>
      </w:tr>
      <w:tr w:rsidR="00324569" w:rsidRPr="00886F1A" w14:paraId="71112DB4" w14:textId="77777777" w:rsidTr="00440BED">
        <w:trPr>
          <w:trHeight w:val="1845"/>
        </w:trPr>
        <w:tc>
          <w:tcPr>
            <w:tcW w:w="567" w:type="dxa"/>
            <w:shd w:val="clear" w:color="auto" w:fill="auto"/>
            <w:vAlign w:val="center"/>
            <w:hideMark/>
          </w:tcPr>
          <w:p w14:paraId="10DC4567"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1 </w:t>
            </w:r>
          </w:p>
        </w:tc>
        <w:tc>
          <w:tcPr>
            <w:tcW w:w="2471" w:type="dxa"/>
            <w:shd w:val="clear" w:color="auto" w:fill="auto"/>
            <w:vAlign w:val="center"/>
            <w:hideMark/>
          </w:tcPr>
          <w:p w14:paraId="6D5F382A" w14:textId="77777777" w:rsidR="00324569" w:rsidRPr="00886F1A" w:rsidRDefault="00324569" w:rsidP="00440BED">
            <w:pPr>
              <w:jc w:val="center"/>
              <w:rPr>
                <w:rFonts w:ascii="Times New Roman" w:eastAsia="Times New Roman" w:hAnsi="Times New Roman" w:cs="Times New Roman"/>
                <w:color w:val="333333"/>
              </w:rPr>
            </w:pPr>
            <w:r w:rsidRPr="00886F1A">
              <w:rPr>
                <w:rFonts w:ascii="Times New Roman" w:eastAsia="Times New Roman" w:hAnsi="Times New Roman" w:cs="Times New Roman"/>
                <w:color w:val="333333"/>
              </w:rPr>
              <w:t>Набор ОГЭ по химии</w:t>
            </w:r>
          </w:p>
        </w:tc>
        <w:tc>
          <w:tcPr>
            <w:tcW w:w="3175" w:type="dxa"/>
            <w:shd w:val="clear" w:color="auto" w:fill="auto"/>
            <w:vAlign w:val="center"/>
            <w:hideMark/>
          </w:tcPr>
          <w:p w14:paraId="78FA997E"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В набор входят весы лабораторные электронные 200 г, спиртовка лабораторная, воронка коническая, палочка стеклянная, пробирка ПХ-14 (10 штук), стакан высокий с носиком ВН-50 с меткой (2 штуки), цилиндр измерительный 2-50-2 (стеклянный, с притертой крышкой), штатив для пробирок на 10 гнёзд, зажим пробирочный, шпатель-ложечка (3 штуки), набор флаконов для хранения растворов и реактивов (объем флакона 100 мл - 5 комплектов по 6 штук, объем флакона 30 мл - 10 комплектов по 6 штук), цилиндр измерительный с носиком 1-500 (2 штуки), стакан высокий 500 мл (3 штуки), набор ершей для мытья посуды (ерш для мытья пробирок - 3 штуки, ерш для мытья колб - 3 штуки), халат белый х/б (2 штуки), перчатки резиновые химические стойкие (2 штуки), очки защитные, фильтры бумажные (100 штук), горючее для спиртовок (0,33 л).</w:t>
            </w:r>
          </w:p>
          <w:p w14:paraId="40DF68E4"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lastRenderedPageBreak/>
              <w:t>В состав набор входят еактивы: алюминий, железо, соляная кислота, метилоранж, фенолфталеин, аммиак, пероксид водорода, нитрат серебра и другие; в общей сложности - 44 различных веществ, используемых для составления комплектов реактивов при проведении экзаменационных экспериментов по курсу школьной химии.</w:t>
            </w:r>
          </w:p>
        </w:tc>
        <w:tc>
          <w:tcPr>
            <w:tcW w:w="1469" w:type="dxa"/>
            <w:vAlign w:val="center"/>
          </w:tcPr>
          <w:p w14:paraId="55C7BEE1"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lastRenderedPageBreak/>
              <w:t>4</w:t>
            </w:r>
          </w:p>
        </w:tc>
        <w:tc>
          <w:tcPr>
            <w:tcW w:w="1554" w:type="dxa"/>
            <w:vAlign w:val="center"/>
          </w:tcPr>
          <w:p w14:paraId="6AF2A596"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4</w:t>
            </w:r>
          </w:p>
        </w:tc>
        <w:tc>
          <w:tcPr>
            <w:tcW w:w="1398" w:type="dxa"/>
            <w:vAlign w:val="center"/>
          </w:tcPr>
          <w:p w14:paraId="79C76240"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1</w:t>
            </w:r>
          </w:p>
        </w:tc>
      </w:tr>
      <w:tr w:rsidR="00324569" w:rsidRPr="00886F1A" w14:paraId="6519AFDC" w14:textId="77777777" w:rsidTr="00440BED">
        <w:trPr>
          <w:trHeight w:val="4416"/>
        </w:trPr>
        <w:tc>
          <w:tcPr>
            <w:tcW w:w="567" w:type="dxa"/>
            <w:shd w:val="clear" w:color="auto" w:fill="auto"/>
            <w:vAlign w:val="center"/>
            <w:hideMark/>
          </w:tcPr>
          <w:p w14:paraId="3B13475B"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 2</w:t>
            </w:r>
          </w:p>
        </w:tc>
        <w:tc>
          <w:tcPr>
            <w:tcW w:w="2471" w:type="dxa"/>
            <w:shd w:val="clear" w:color="auto" w:fill="auto"/>
            <w:vAlign w:val="center"/>
            <w:hideMark/>
          </w:tcPr>
          <w:p w14:paraId="6DA5365D"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Цифровая лаборатория по химии (базовый уровень)</w:t>
            </w:r>
          </w:p>
        </w:tc>
        <w:tc>
          <w:tcPr>
            <w:tcW w:w="3175" w:type="dxa"/>
            <w:shd w:val="clear" w:color="auto" w:fill="auto"/>
            <w:vAlign w:val="center"/>
            <w:hideMark/>
          </w:tcPr>
          <w:p w14:paraId="7623727C"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Обеспечивает выполнение лабораторных работ по химии на уроках в основной школе и проектно-исследовательской деятельности учащихся. </w:t>
            </w:r>
          </w:p>
          <w:p w14:paraId="48EC040B"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Комплектация:</w:t>
            </w:r>
          </w:p>
          <w:p w14:paraId="216403B9"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Беспроводной мультидатчик по химии с 4-мя встроенными датчиками: Датчик рН (0…14 pH)</w:t>
            </w:r>
          </w:p>
          <w:p w14:paraId="14EF8F00"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Датчик высокой температуры (термопарный) (-200…+1300С)  </w:t>
            </w:r>
          </w:p>
          <w:p w14:paraId="454DAEB8"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Датчик электропроводимости (0…200 мкСм; 0…2000 мкСм; 0…20000 мкСм) </w:t>
            </w:r>
          </w:p>
          <w:p w14:paraId="503499C4"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Датчик температуры платиновый (-40...+180C) </w:t>
            </w:r>
          </w:p>
          <w:p w14:paraId="0CFBD4A4"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Отдельные датчики:</w:t>
            </w:r>
          </w:p>
          <w:p w14:paraId="3419424A"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оптической плотности</w:t>
            </w:r>
          </w:p>
          <w:p w14:paraId="4810D8E4"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Аксессуары: </w:t>
            </w:r>
          </w:p>
          <w:p w14:paraId="495D6BA8"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Кабель USB соединительный Зарядное устройство с кабелем miniUSB USB Адаптер Bluetooth 4.1 Low Energy</w:t>
            </w:r>
          </w:p>
          <w:p w14:paraId="1FF7FB27"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Краткое руководство по эксплуатации цифровой лаборатории</w:t>
            </w:r>
          </w:p>
          <w:p w14:paraId="076AC8F5"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Набор лабораторной оснастки </w:t>
            </w:r>
          </w:p>
          <w:p w14:paraId="26AC24EA"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Программное обеспечение </w:t>
            </w:r>
          </w:p>
          <w:p w14:paraId="3510EA8B"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Методические рекомендации (для ученика - 40 работ и для учителя) Наличие русскоязычного сайта поддержки, наличие видеороликов.</w:t>
            </w:r>
          </w:p>
        </w:tc>
        <w:tc>
          <w:tcPr>
            <w:tcW w:w="1469" w:type="dxa"/>
            <w:vAlign w:val="center"/>
          </w:tcPr>
          <w:p w14:paraId="65029F8D"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4</w:t>
            </w:r>
          </w:p>
        </w:tc>
        <w:tc>
          <w:tcPr>
            <w:tcW w:w="1554" w:type="dxa"/>
            <w:vAlign w:val="center"/>
          </w:tcPr>
          <w:p w14:paraId="30AFC1E2"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2</w:t>
            </w:r>
          </w:p>
        </w:tc>
        <w:tc>
          <w:tcPr>
            <w:tcW w:w="1398" w:type="dxa"/>
            <w:vAlign w:val="center"/>
          </w:tcPr>
          <w:p w14:paraId="61ADD6E3"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1</w:t>
            </w:r>
          </w:p>
        </w:tc>
      </w:tr>
      <w:tr w:rsidR="00324569" w:rsidRPr="00886F1A" w14:paraId="1DC2F1F7" w14:textId="77777777" w:rsidTr="00440BED">
        <w:trPr>
          <w:trHeight w:val="2412"/>
        </w:trPr>
        <w:tc>
          <w:tcPr>
            <w:tcW w:w="567" w:type="dxa"/>
            <w:shd w:val="clear" w:color="auto" w:fill="auto"/>
            <w:vAlign w:val="center"/>
            <w:hideMark/>
          </w:tcPr>
          <w:p w14:paraId="257C6C41"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3 </w:t>
            </w:r>
          </w:p>
        </w:tc>
        <w:tc>
          <w:tcPr>
            <w:tcW w:w="2471" w:type="dxa"/>
            <w:shd w:val="clear" w:color="auto" w:fill="auto"/>
            <w:vAlign w:val="center"/>
            <w:hideMark/>
          </w:tcPr>
          <w:p w14:paraId="3151D195"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Цифровая лаборатория по биологии (базовый уровень)</w:t>
            </w:r>
          </w:p>
        </w:tc>
        <w:tc>
          <w:tcPr>
            <w:tcW w:w="3175" w:type="dxa"/>
            <w:shd w:val="clear" w:color="auto" w:fill="auto"/>
            <w:vAlign w:val="center"/>
            <w:hideMark/>
          </w:tcPr>
          <w:p w14:paraId="2AE1FE0C"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Обеспечивает выполнение лабораторных работ на уроках по биологии в основной школе и проектно-исследовательской деятельности учащихся.</w:t>
            </w:r>
          </w:p>
          <w:p w14:paraId="3ADBDFB0"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Комплектация:Беспроводной мультидатчик по биологии с 6-ю встроенными датчиками:</w:t>
            </w:r>
          </w:p>
          <w:p w14:paraId="202127CD"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влажности (0…100%)</w:t>
            </w:r>
          </w:p>
          <w:p w14:paraId="3300942D"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освещенности (0…188000 лк)</w:t>
            </w:r>
          </w:p>
          <w:p w14:paraId="38415EBC"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рН (0…14 pH)</w:t>
            </w:r>
          </w:p>
          <w:p w14:paraId="3EDC2AB6"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температуры (-40…+165С)</w:t>
            </w:r>
          </w:p>
          <w:p w14:paraId="1F5F6ED9"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электропроводимости (0…200 мкСм; 0…2000 мкСм; 0…20000 мкСм)</w:t>
            </w:r>
          </w:p>
          <w:p w14:paraId="2B2C2F6F"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температуры окружающей среды (-40…+60С)</w:t>
            </w:r>
          </w:p>
          <w:p w14:paraId="59247C6E"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Аксессуары: </w:t>
            </w:r>
          </w:p>
          <w:p w14:paraId="67C67042"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Кабель USB соединительный Зарядное устройство с кабелем miniUSB USB Адаптер Bluetooth 4.1 Low Energy</w:t>
            </w:r>
          </w:p>
          <w:p w14:paraId="42CD8E2F"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Краткое руководство по эксплуатации цифровой лаборатории</w:t>
            </w:r>
          </w:p>
          <w:p w14:paraId="62D484BA"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Цифровая видеокамера с металлическим штативом (разрешение 0,3 Мпикс)</w:t>
            </w:r>
          </w:p>
          <w:p w14:paraId="0DF4C3BE"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Программное обеспечение </w:t>
            </w:r>
          </w:p>
          <w:p w14:paraId="02060048"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Методические рекомендации (30 работ)</w:t>
            </w:r>
          </w:p>
          <w:p w14:paraId="3B457CBC"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Наличие русскоязычного сайта поддержки, наличие видеороликов.</w:t>
            </w:r>
          </w:p>
        </w:tc>
        <w:tc>
          <w:tcPr>
            <w:tcW w:w="1469" w:type="dxa"/>
            <w:vAlign w:val="center"/>
          </w:tcPr>
          <w:p w14:paraId="73CF0313"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4</w:t>
            </w:r>
          </w:p>
        </w:tc>
        <w:tc>
          <w:tcPr>
            <w:tcW w:w="1554" w:type="dxa"/>
            <w:vAlign w:val="center"/>
          </w:tcPr>
          <w:p w14:paraId="67B5EB62"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2</w:t>
            </w:r>
          </w:p>
        </w:tc>
        <w:tc>
          <w:tcPr>
            <w:tcW w:w="1398" w:type="dxa"/>
            <w:vAlign w:val="center"/>
          </w:tcPr>
          <w:p w14:paraId="4913F5A1"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1</w:t>
            </w:r>
          </w:p>
        </w:tc>
      </w:tr>
      <w:tr w:rsidR="00324569" w:rsidRPr="00886F1A" w14:paraId="7EDCE9B5" w14:textId="77777777" w:rsidTr="00440BED">
        <w:trPr>
          <w:trHeight w:val="1703"/>
        </w:trPr>
        <w:tc>
          <w:tcPr>
            <w:tcW w:w="567" w:type="dxa"/>
            <w:shd w:val="clear" w:color="auto" w:fill="auto"/>
            <w:vAlign w:val="center"/>
            <w:hideMark/>
          </w:tcPr>
          <w:p w14:paraId="5AC9475A"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4</w:t>
            </w:r>
          </w:p>
        </w:tc>
        <w:tc>
          <w:tcPr>
            <w:tcW w:w="2471" w:type="dxa"/>
            <w:shd w:val="clear" w:color="auto" w:fill="auto"/>
            <w:vAlign w:val="center"/>
            <w:hideMark/>
          </w:tcPr>
          <w:p w14:paraId="76C3317E"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Цифровая лаборатория по экологии</w:t>
            </w:r>
          </w:p>
        </w:tc>
        <w:tc>
          <w:tcPr>
            <w:tcW w:w="3175" w:type="dxa"/>
            <w:shd w:val="clear" w:color="auto" w:fill="auto"/>
            <w:vAlign w:val="center"/>
            <w:hideMark/>
          </w:tcPr>
          <w:p w14:paraId="394E9AE5"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Обеспечивает проведение учебного экологического мониторинга инструментальными методами. Набор применяется при изучении экологии, биологии, химии, географии и природоведения, а также для индивидуальных исследования и проектной деятельности школьников.</w:t>
            </w:r>
          </w:p>
          <w:p w14:paraId="1799213B"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Комплектация: Беспроводной мультидатчик по экологическому мониторингу с 8-ю встроенными датчиками:</w:t>
            </w:r>
          </w:p>
          <w:p w14:paraId="689C8655"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нитрат-ионов (2×10-6 … 0,2 моль/л)</w:t>
            </w:r>
          </w:p>
          <w:p w14:paraId="57DA6A08"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хлорид-ионов (10-5 … 1 моль/л)</w:t>
            </w:r>
          </w:p>
          <w:p w14:paraId="7122981C"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рН (0…14 pH)</w:t>
            </w:r>
          </w:p>
          <w:p w14:paraId="573256E4"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lastRenderedPageBreak/>
              <w:t>Датчик влажности (0…100%)</w:t>
            </w:r>
          </w:p>
          <w:p w14:paraId="413C583F"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освещенности (0…188000 лк)</w:t>
            </w:r>
          </w:p>
          <w:p w14:paraId="4312468C"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температуры (-40…+165С)</w:t>
            </w:r>
          </w:p>
          <w:p w14:paraId="2F2944A6"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электропроводимости (0…200 мкСм; 0…2000 мкСм; 0…20000 мкСм)</w:t>
            </w:r>
          </w:p>
          <w:p w14:paraId="5D3B5B56"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температуры окружающей среды (-40…+60С)</w:t>
            </w:r>
          </w:p>
          <w:p w14:paraId="492BD393"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Дополнительные датчики:</w:t>
            </w:r>
          </w:p>
          <w:p w14:paraId="3160865F"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звука с функцией интегрирования (-2…+2Па)</w:t>
            </w:r>
          </w:p>
          <w:p w14:paraId="5F0FA76D"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влажности почвы (0…50%)</w:t>
            </w:r>
          </w:p>
          <w:p w14:paraId="7696F449"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кислорода (0…100%)</w:t>
            </w:r>
          </w:p>
          <w:p w14:paraId="18267FBF"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оптической плотности 525 нм (0…2D)</w:t>
            </w:r>
          </w:p>
          <w:p w14:paraId="17FF732B"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оптической плотности 470 нм (0…2D)</w:t>
            </w:r>
          </w:p>
          <w:p w14:paraId="3DF1F59D"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турбидиметр (0…200 NTU)</w:t>
            </w:r>
          </w:p>
          <w:p w14:paraId="06685C55"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окиси углерода (0…1000 ppm)</w:t>
            </w:r>
          </w:p>
          <w:p w14:paraId="6CAAE99D"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Аксессуары: </w:t>
            </w:r>
          </w:p>
          <w:p w14:paraId="73D129D6"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Кабель USB соединительный (2 шт.)</w:t>
            </w:r>
          </w:p>
          <w:p w14:paraId="3A3EF60C"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Зарядное устройство с кабелем miniUSB USB Адаптер Bluetooth 4.1 Low Energy Стержень для закрепления датчиков в штативе</w:t>
            </w:r>
          </w:p>
          <w:p w14:paraId="1C71F537"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Краткое руководство по эксплуатации цифровой лаборатории</w:t>
            </w:r>
          </w:p>
          <w:p w14:paraId="5AD90410"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Программное обеспечение </w:t>
            </w:r>
          </w:p>
          <w:p w14:paraId="527DC5C9"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Методические рекомендации (20 работ)</w:t>
            </w:r>
          </w:p>
          <w:p w14:paraId="3E19800B"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Наличие русскоязычного сайта поддержки, наличие видеороликов.</w:t>
            </w:r>
          </w:p>
        </w:tc>
        <w:tc>
          <w:tcPr>
            <w:tcW w:w="1469" w:type="dxa"/>
            <w:vAlign w:val="center"/>
          </w:tcPr>
          <w:p w14:paraId="7351FF88"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lastRenderedPageBreak/>
              <w:t>1</w:t>
            </w:r>
          </w:p>
        </w:tc>
        <w:tc>
          <w:tcPr>
            <w:tcW w:w="1554" w:type="dxa"/>
            <w:vAlign w:val="center"/>
          </w:tcPr>
          <w:p w14:paraId="2BC506EF"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1</w:t>
            </w:r>
          </w:p>
        </w:tc>
        <w:tc>
          <w:tcPr>
            <w:tcW w:w="1398" w:type="dxa"/>
            <w:vAlign w:val="center"/>
          </w:tcPr>
          <w:p w14:paraId="40A7C27C"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1</w:t>
            </w:r>
          </w:p>
        </w:tc>
      </w:tr>
      <w:tr w:rsidR="00324569" w:rsidRPr="00886F1A" w14:paraId="5C4A6665" w14:textId="77777777" w:rsidTr="00440BED">
        <w:trPr>
          <w:trHeight w:val="3864"/>
        </w:trPr>
        <w:tc>
          <w:tcPr>
            <w:tcW w:w="567" w:type="dxa"/>
            <w:shd w:val="clear" w:color="auto" w:fill="auto"/>
            <w:vAlign w:val="center"/>
            <w:hideMark/>
          </w:tcPr>
          <w:p w14:paraId="7BFEBCB6"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5 </w:t>
            </w:r>
          </w:p>
        </w:tc>
        <w:tc>
          <w:tcPr>
            <w:tcW w:w="2471" w:type="dxa"/>
            <w:shd w:val="clear" w:color="auto" w:fill="auto"/>
            <w:vAlign w:val="center"/>
            <w:hideMark/>
          </w:tcPr>
          <w:p w14:paraId="769A8AF9"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Цифровая лаборатория по физике (стандартный уровень)</w:t>
            </w:r>
          </w:p>
        </w:tc>
        <w:tc>
          <w:tcPr>
            <w:tcW w:w="3175" w:type="dxa"/>
            <w:shd w:val="clear" w:color="auto" w:fill="auto"/>
            <w:vAlign w:val="center"/>
            <w:hideMark/>
          </w:tcPr>
          <w:p w14:paraId="21D27236"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Обеспечивает выполнение экспериментов по темам курса физики.</w:t>
            </w:r>
          </w:p>
          <w:p w14:paraId="21744FEB"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Комплектация:Беспроводной мультидатчик по физике с 6-ю встроенными датчиками:</w:t>
            </w:r>
          </w:p>
          <w:p w14:paraId="062ABD19"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Цифровой датчик температуры (-40+165С)</w:t>
            </w:r>
          </w:p>
          <w:p w14:paraId="30A50994"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Цифровой датчик абсолютного давления (0…700кПа)</w:t>
            </w:r>
          </w:p>
          <w:p w14:paraId="466D2DA9"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магнитного поля (-100…+100 мТл)</w:t>
            </w:r>
          </w:p>
          <w:p w14:paraId="657D7D64"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Датчик напряжения (-2…+2В; -5…+5В; -10…+10В; -15…+15В)  </w:t>
            </w:r>
          </w:p>
          <w:p w14:paraId="1A404CBB"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lastRenderedPageBreak/>
              <w:t xml:space="preserve">Датчик тока (-1…+1А) </w:t>
            </w:r>
          </w:p>
          <w:p w14:paraId="2FCC6EE3"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акселерометр (±2 g; ±4 g; ±8 g) Отдельные устройства: USB осциллограф (2 канала, +/-100В)</w:t>
            </w:r>
          </w:p>
          <w:p w14:paraId="50C6C2D8"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Аксессуары: </w:t>
            </w:r>
          </w:p>
          <w:p w14:paraId="742DC423"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Кабель USB соединительный Зарядное устройство с кабелем miniUSB USB Адаптер Bluetooth 4.1 Low Energy</w:t>
            </w:r>
          </w:p>
          <w:p w14:paraId="1ACA7398"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Конструктор для проведения экспериментов </w:t>
            </w:r>
          </w:p>
          <w:p w14:paraId="63C151E1"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Краткое руководство по эксплуатации цифровой лаборатории</w:t>
            </w:r>
          </w:p>
          <w:p w14:paraId="0A6EFF68"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Программное обеспечение </w:t>
            </w:r>
          </w:p>
          <w:p w14:paraId="5F48E403"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Методические рекомендации (40 работ)</w:t>
            </w:r>
          </w:p>
          <w:p w14:paraId="0A603FE1"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Наличие русскоязычного сайта поддержки, наличие видеороликов."</w:t>
            </w:r>
          </w:p>
        </w:tc>
        <w:tc>
          <w:tcPr>
            <w:tcW w:w="1469" w:type="dxa"/>
            <w:vAlign w:val="center"/>
          </w:tcPr>
          <w:p w14:paraId="297F46B9"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lastRenderedPageBreak/>
              <w:t>4</w:t>
            </w:r>
          </w:p>
        </w:tc>
        <w:tc>
          <w:tcPr>
            <w:tcW w:w="1554" w:type="dxa"/>
            <w:vAlign w:val="center"/>
          </w:tcPr>
          <w:p w14:paraId="12C8F297"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2</w:t>
            </w:r>
          </w:p>
        </w:tc>
        <w:tc>
          <w:tcPr>
            <w:tcW w:w="1398" w:type="dxa"/>
            <w:vAlign w:val="center"/>
          </w:tcPr>
          <w:p w14:paraId="420F33FE"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1</w:t>
            </w:r>
          </w:p>
        </w:tc>
      </w:tr>
      <w:tr w:rsidR="00324569" w:rsidRPr="00886F1A" w14:paraId="094BAC69" w14:textId="77777777" w:rsidTr="00440BED">
        <w:trPr>
          <w:trHeight w:val="1137"/>
        </w:trPr>
        <w:tc>
          <w:tcPr>
            <w:tcW w:w="567" w:type="dxa"/>
            <w:shd w:val="clear" w:color="auto" w:fill="auto"/>
            <w:vAlign w:val="center"/>
            <w:hideMark/>
          </w:tcPr>
          <w:p w14:paraId="2D4729B4"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6</w:t>
            </w:r>
          </w:p>
        </w:tc>
        <w:tc>
          <w:tcPr>
            <w:tcW w:w="2471" w:type="dxa"/>
            <w:shd w:val="clear" w:color="auto" w:fill="auto"/>
            <w:vAlign w:val="center"/>
            <w:hideMark/>
          </w:tcPr>
          <w:p w14:paraId="1E179F48"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Микроскоп цифровой</w:t>
            </w:r>
          </w:p>
        </w:tc>
        <w:tc>
          <w:tcPr>
            <w:tcW w:w="3175" w:type="dxa"/>
            <w:shd w:val="clear" w:color="auto" w:fill="auto"/>
            <w:vAlign w:val="center"/>
            <w:hideMark/>
          </w:tcPr>
          <w:p w14:paraId="0B464C2D"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Тип микроскопа: биологический</w:t>
            </w:r>
          </w:p>
          <w:p w14:paraId="22E5049C"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Насадка микроскопа: монокулярная</w:t>
            </w:r>
          </w:p>
          <w:p w14:paraId="46EE993B"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Назначение: лабораторный</w:t>
            </w:r>
          </w:p>
          <w:p w14:paraId="4A794DFD"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Метод исследования: светлое поле</w:t>
            </w:r>
          </w:p>
          <w:p w14:paraId="2AB1CFC8"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Материал оптики: оптическое стекло</w:t>
            </w:r>
          </w:p>
          <w:p w14:paraId="027D0294"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Увеличение микроскопа, крат: 64 — 1280</w:t>
            </w:r>
          </w:p>
          <w:p w14:paraId="10D88FDB"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Окуляры: WF16x</w:t>
            </w:r>
          </w:p>
          <w:p w14:paraId="5F137EDB"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Объективы: 4х, 10х, 40хs (подпружиненный)</w:t>
            </w:r>
          </w:p>
          <w:p w14:paraId="09F66E2E"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Револьверная головка: на 3 объектива</w:t>
            </w:r>
          </w:p>
          <w:p w14:paraId="4DED8D49"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Тип подсветки: зеркало или светодиод</w:t>
            </w:r>
          </w:p>
          <w:p w14:paraId="2D521AAA"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Расположение подсветки: верхняя и нижняя</w:t>
            </w:r>
          </w:p>
          <w:p w14:paraId="41D5A9E0"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Материал корпуса: металл</w:t>
            </w:r>
          </w:p>
          <w:p w14:paraId="3CE2C01B"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Предметный столик, мм: 90</w:t>
            </w:r>
          </w:p>
          <w:p w14:paraId="61F09B75"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Источник питания: 220 В/50 Гц</w:t>
            </w:r>
          </w:p>
          <w:p w14:paraId="6688B490"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Число мегапикселей: 1</w:t>
            </w:r>
          </w:p>
        </w:tc>
        <w:tc>
          <w:tcPr>
            <w:tcW w:w="1469" w:type="dxa"/>
            <w:vAlign w:val="center"/>
          </w:tcPr>
          <w:p w14:paraId="2583E915"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4</w:t>
            </w:r>
          </w:p>
        </w:tc>
        <w:tc>
          <w:tcPr>
            <w:tcW w:w="1554" w:type="dxa"/>
            <w:vAlign w:val="center"/>
          </w:tcPr>
          <w:p w14:paraId="50918C44"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2</w:t>
            </w:r>
          </w:p>
        </w:tc>
        <w:tc>
          <w:tcPr>
            <w:tcW w:w="1398" w:type="dxa"/>
            <w:vAlign w:val="center"/>
          </w:tcPr>
          <w:p w14:paraId="7ABEEB09"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1</w:t>
            </w:r>
          </w:p>
        </w:tc>
      </w:tr>
      <w:tr w:rsidR="00324569" w:rsidRPr="00886F1A" w14:paraId="75BD8B95" w14:textId="77777777" w:rsidTr="00440BED">
        <w:trPr>
          <w:trHeight w:val="853"/>
        </w:trPr>
        <w:tc>
          <w:tcPr>
            <w:tcW w:w="567" w:type="dxa"/>
            <w:shd w:val="clear" w:color="auto" w:fill="auto"/>
            <w:vAlign w:val="center"/>
            <w:hideMark/>
          </w:tcPr>
          <w:p w14:paraId="3722009A"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7</w:t>
            </w:r>
          </w:p>
        </w:tc>
        <w:tc>
          <w:tcPr>
            <w:tcW w:w="2471" w:type="dxa"/>
            <w:shd w:val="clear" w:color="auto" w:fill="auto"/>
            <w:vAlign w:val="center"/>
            <w:hideMark/>
          </w:tcPr>
          <w:p w14:paraId="2E7DE039"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Цифровая лаборатория по физиологии (профильный уровень)</w:t>
            </w:r>
          </w:p>
        </w:tc>
        <w:tc>
          <w:tcPr>
            <w:tcW w:w="3175" w:type="dxa"/>
            <w:shd w:val="clear" w:color="auto" w:fill="auto"/>
            <w:vAlign w:val="center"/>
            <w:hideMark/>
          </w:tcPr>
          <w:p w14:paraId="2E0FC11A"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Обеспечивает проведение исследования по функционированию человеческого организма.</w:t>
            </w:r>
          </w:p>
          <w:p w14:paraId="2D6FC67B"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Комплектация:</w:t>
            </w:r>
          </w:p>
          <w:p w14:paraId="341E33D4"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Беспроводной мультидатчик по физиологии с 5-ю встроенными датчиками:</w:t>
            </w:r>
          </w:p>
          <w:p w14:paraId="05B70903"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артериального давления (0…250 мм рт. ст.)</w:t>
            </w:r>
          </w:p>
          <w:p w14:paraId="59E16605"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lastRenderedPageBreak/>
              <w:t>Датчик пульса (25…250 уд/мин)</w:t>
            </w:r>
          </w:p>
          <w:p w14:paraId="3713B4EB"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температуры тела (+25…+50С)</w:t>
            </w:r>
          </w:p>
          <w:p w14:paraId="0A1072D1"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частоты дыхания (0…100 циклов/мин)</w:t>
            </w:r>
          </w:p>
          <w:p w14:paraId="34116E6E"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ускорения (±2 g; ±4 g; ±8 g)</w:t>
            </w:r>
          </w:p>
          <w:p w14:paraId="1BC635C6"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Отдельные устройства:Датчик ЭКГ (-300…+300 мВ)</w:t>
            </w:r>
          </w:p>
          <w:p w14:paraId="1E09AF2B"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рН (0…14 pH)Датчик силомер (-50…50 Н)</w:t>
            </w:r>
          </w:p>
          <w:p w14:paraId="7491CDF9"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Датчик освещенности (0…188000 лк)</w:t>
            </w:r>
          </w:p>
          <w:p w14:paraId="1897C2FE"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Аксессуары: </w:t>
            </w:r>
          </w:p>
          <w:p w14:paraId="112055BB"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Кабель USB соединительный</w:t>
            </w:r>
          </w:p>
          <w:p w14:paraId="2085970A"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Зарядное устройство с кабелем miniUSB</w:t>
            </w:r>
          </w:p>
          <w:p w14:paraId="400025A3"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USB Адаптер Bluetooth 4.1 Low Energy</w:t>
            </w:r>
          </w:p>
          <w:p w14:paraId="60B0B13C"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Конструктор для проведения экспериментов </w:t>
            </w:r>
          </w:p>
          <w:p w14:paraId="758C2E86"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Краткое руководство по эксплуатации цифровой лаборатории</w:t>
            </w:r>
          </w:p>
          <w:p w14:paraId="1DE1C1D1"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 xml:space="preserve">Программное обеспечение </w:t>
            </w:r>
          </w:p>
          <w:p w14:paraId="78D54192"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Методические рекомендации (20 работ)</w:t>
            </w:r>
          </w:p>
          <w:p w14:paraId="2841654B" w14:textId="77777777" w:rsidR="00324569" w:rsidRPr="00886F1A" w:rsidRDefault="00324569" w:rsidP="00440BED">
            <w:pPr>
              <w:rPr>
                <w:rFonts w:ascii="Times New Roman" w:eastAsia="Times New Roman" w:hAnsi="Times New Roman" w:cs="Times New Roman"/>
              </w:rPr>
            </w:pPr>
            <w:r w:rsidRPr="00886F1A">
              <w:rPr>
                <w:rFonts w:ascii="Times New Roman" w:eastAsia="Times New Roman" w:hAnsi="Times New Roman" w:cs="Times New Roman"/>
              </w:rPr>
              <w:t>Наличие русскоязычного сайта поддержки, наличие видеороликов.</w:t>
            </w:r>
          </w:p>
        </w:tc>
        <w:tc>
          <w:tcPr>
            <w:tcW w:w="1469" w:type="dxa"/>
            <w:vAlign w:val="center"/>
          </w:tcPr>
          <w:p w14:paraId="6FD7AD68"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lastRenderedPageBreak/>
              <w:t>1</w:t>
            </w:r>
          </w:p>
        </w:tc>
        <w:tc>
          <w:tcPr>
            <w:tcW w:w="1554" w:type="dxa"/>
            <w:vAlign w:val="center"/>
          </w:tcPr>
          <w:p w14:paraId="402473B4"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1</w:t>
            </w:r>
          </w:p>
        </w:tc>
        <w:tc>
          <w:tcPr>
            <w:tcW w:w="1398" w:type="dxa"/>
            <w:vAlign w:val="center"/>
          </w:tcPr>
          <w:p w14:paraId="5177A338" w14:textId="77777777" w:rsidR="00324569" w:rsidRPr="00886F1A" w:rsidRDefault="00324569" w:rsidP="00440BED">
            <w:pPr>
              <w:jc w:val="center"/>
              <w:rPr>
                <w:rFonts w:ascii="Times New Roman" w:eastAsia="Times New Roman" w:hAnsi="Times New Roman" w:cs="Times New Roman"/>
              </w:rPr>
            </w:pPr>
            <w:r w:rsidRPr="00886F1A">
              <w:rPr>
                <w:rFonts w:ascii="Times New Roman" w:eastAsia="Times New Roman" w:hAnsi="Times New Roman" w:cs="Times New Roman"/>
              </w:rPr>
              <w:t>1</w:t>
            </w:r>
          </w:p>
        </w:tc>
      </w:tr>
      <w:tr w:rsidR="00324569" w:rsidRPr="00886F1A" w14:paraId="74F684C2" w14:textId="77777777" w:rsidTr="00440BED">
        <w:trPr>
          <w:trHeight w:val="1691"/>
        </w:trPr>
        <w:tc>
          <w:tcPr>
            <w:tcW w:w="567" w:type="dxa"/>
            <w:shd w:val="clear" w:color="auto" w:fill="auto"/>
            <w:vAlign w:val="center"/>
            <w:hideMark/>
          </w:tcPr>
          <w:p w14:paraId="03A0D715"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 8</w:t>
            </w:r>
          </w:p>
        </w:tc>
        <w:tc>
          <w:tcPr>
            <w:tcW w:w="2471" w:type="dxa"/>
            <w:shd w:val="clear" w:color="auto" w:fill="auto"/>
            <w:vAlign w:val="center"/>
            <w:hideMark/>
          </w:tcPr>
          <w:p w14:paraId="4C67EF29"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Ноутбук</w:t>
            </w:r>
          </w:p>
        </w:tc>
        <w:tc>
          <w:tcPr>
            <w:tcW w:w="3175" w:type="dxa"/>
            <w:shd w:val="clear" w:color="auto" w:fill="auto"/>
            <w:vAlign w:val="bottom"/>
            <w:hideMark/>
          </w:tcPr>
          <w:p w14:paraId="4A4ECA04"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Форм-фактор: ноутбук;</w:t>
            </w:r>
          </w:p>
          <w:p w14:paraId="4BA8D84A"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Жесткая, неотключаемая клавиатура: наличие;</w:t>
            </w:r>
          </w:p>
          <w:p w14:paraId="277E6ABF"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Русская раскладка клавиатуры: наличие;</w:t>
            </w:r>
          </w:p>
          <w:p w14:paraId="37D1EF63"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Диагональ экрана: не менее 14 дюймов;</w:t>
            </w:r>
          </w:p>
          <w:p w14:paraId="0BD9862E"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Разрешение экрана: не менее 1920х1080 пикселей;</w:t>
            </w:r>
          </w:p>
          <w:p w14:paraId="32FD44B0"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Количество ядер процессора: от 4,</w:t>
            </w:r>
          </w:p>
          <w:p w14:paraId="3940F3B2"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Количество потоков: от 4,</w:t>
            </w:r>
          </w:p>
          <w:p w14:paraId="0BD1D2C0"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Базовая тактовая частота процессора: от 1 ГГц,</w:t>
            </w:r>
          </w:p>
          <w:p w14:paraId="0B8ED67C"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Максимальная тактовая частота процессора: от 2,5 ГГц,</w:t>
            </w:r>
          </w:p>
          <w:p w14:paraId="01C71882"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Кэш-память процессора: от 4 Мб, </w:t>
            </w:r>
          </w:p>
          <w:p w14:paraId="4E03F550"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Объем оперативной памяти: от 8 Гб,</w:t>
            </w:r>
          </w:p>
          <w:p w14:paraId="08E6DFDA"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 xml:space="preserve">Объем накопителя SSD: от 128 Гб,    </w:t>
            </w:r>
          </w:p>
          <w:p w14:paraId="1C2653E3"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Время автономной работы от батареи: не менее 6 часов,</w:t>
            </w:r>
          </w:p>
          <w:p w14:paraId="056CECF5"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Внешний интерфейс USB стандарта не ниже 2.0: не менее двух свободных.</w:t>
            </w:r>
          </w:p>
          <w:p w14:paraId="3ECB1D0A"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Внешний интерфейс LAN (в случае отсутствия на корпусе, предоставлять Ethernet адаптер USB-RJ-45);</w:t>
            </w:r>
          </w:p>
          <w:p w14:paraId="1125DEA7"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Беспроводная связь Wi-Fi: наличие с поддержкой стандарта 802.11n или современнее;</w:t>
            </w:r>
          </w:p>
          <w:p w14:paraId="74DB7439"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Web-камера: наличие;</w:t>
            </w:r>
          </w:p>
          <w:p w14:paraId="22069A75"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Манипулятор ""мышь"": наличие;</w:t>
            </w:r>
          </w:p>
          <w:p w14:paraId="726035C5"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Базовая система ввода-вывода (БИОС) зарегистрирована в Едином реестре российских программ для электронных вычислительных машин и баз данных Министерства связи и массовых коммуникаций Российской Федерации</w:t>
            </w:r>
          </w:p>
          <w:p w14:paraId="6FFBBA67"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Встроенная в БИОС функция разграничения доступа к внешним USB устройствам, включая запрет доступа как к определенному устройству (разрешить/ заблокировать), так и к классу устройств (устройства хранения данных, принтеры и т.п.)</w:t>
            </w:r>
          </w:p>
          <w:p w14:paraId="272AFABB"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w:t>
            </w:r>
          </w:p>
        </w:tc>
        <w:tc>
          <w:tcPr>
            <w:tcW w:w="1469" w:type="dxa"/>
            <w:vAlign w:val="center"/>
          </w:tcPr>
          <w:p w14:paraId="36E18E68"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6</w:t>
            </w:r>
          </w:p>
        </w:tc>
        <w:tc>
          <w:tcPr>
            <w:tcW w:w="1554" w:type="dxa"/>
            <w:vAlign w:val="center"/>
          </w:tcPr>
          <w:p w14:paraId="062107A6"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2</w:t>
            </w:r>
          </w:p>
        </w:tc>
        <w:tc>
          <w:tcPr>
            <w:tcW w:w="1398" w:type="dxa"/>
            <w:vAlign w:val="center"/>
          </w:tcPr>
          <w:p w14:paraId="3C2F12F1"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1</w:t>
            </w:r>
          </w:p>
        </w:tc>
      </w:tr>
      <w:tr w:rsidR="00324569" w:rsidRPr="00886F1A" w14:paraId="5F586837" w14:textId="77777777" w:rsidTr="00440BED">
        <w:trPr>
          <w:trHeight w:val="3036"/>
        </w:trPr>
        <w:tc>
          <w:tcPr>
            <w:tcW w:w="567" w:type="dxa"/>
            <w:shd w:val="clear" w:color="auto" w:fill="auto"/>
            <w:vAlign w:val="center"/>
            <w:hideMark/>
          </w:tcPr>
          <w:p w14:paraId="3050052E"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 9</w:t>
            </w:r>
          </w:p>
        </w:tc>
        <w:tc>
          <w:tcPr>
            <w:tcW w:w="2471" w:type="dxa"/>
            <w:shd w:val="clear" w:color="auto" w:fill="auto"/>
            <w:vAlign w:val="center"/>
            <w:hideMark/>
          </w:tcPr>
          <w:p w14:paraId="08E3958C"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Тележка–хранилище ноутбуков</w:t>
            </w:r>
          </w:p>
        </w:tc>
        <w:tc>
          <w:tcPr>
            <w:tcW w:w="3175" w:type="dxa"/>
            <w:shd w:val="clear" w:color="auto" w:fill="auto"/>
            <w:vAlign w:val="bottom"/>
            <w:hideMark/>
          </w:tcPr>
          <w:p w14:paraId="1DECDB8D"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Тип корпуса: метал;</w:t>
            </w:r>
          </w:p>
          <w:p w14:paraId="22AF72D6"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возможность безопасного защищенного замком хранения ноутбуков: наличие;</w:t>
            </w:r>
          </w:p>
          <w:p w14:paraId="3FD54193"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возможность зарядки ноутбуков: наличие, поддержка ноутбуков п.8.;</w:t>
            </w:r>
          </w:p>
          <w:p w14:paraId="73418954"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наличие роутера Wi-Fi стандарта 802.11n или современнее: 1 шт. поддержка ноутбуков п.8;</w:t>
            </w:r>
          </w:p>
          <w:p w14:paraId="343E4F0E"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количество ноутбуков: от 6 штук, поддержка ноутбуков п.8.;</w:t>
            </w:r>
          </w:p>
          <w:p w14:paraId="556BA985"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Напряжение питания: 220В\50Гц;</w:t>
            </w:r>
          </w:p>
          <w:p w14:paraId="1E534090"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Потребляемая мощность, Вт (максимум): 2500;</w:t>
            </w:r>
          </w:p>
          <w:p w14:paraId="7AE0A7B4"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Потребляемый ток, А (максимум): 12;</w:t>
            </w:r>
          </w:p>
          <w:p w14:paraId="178EAAF7"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Длина шнура электропитания: от 2,5 метра;</w:t>
            </w:r>
          </w:p>
          <w:p w14:paraId="574181E6"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Защита от перенапряжения, короткого замыкания: наличие;</w:t>
            </w:r>
          </w:p>
          <w:p w14:paraId="072128EE"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t>Колеса для передвижения с тормозом: наличие.</w:t>
            </w:r>
          </w:p>
        </w:tc>
        <w:tc>
          <w:tcPr>
            <w:tcW w:w="1469" w:type="dxa"/>
            <w:vAlign w:val="center"/>
          </w:tcPr>
          <w:p w14:paraId="1E2BD3CE"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1</w:t>
            </w:r>
          </w:p>
        </w:tc>
        <w:tc>
          <w:tcPr>
            <w:tcW w:w="1554" w:type="dxa"/>
            <w:vAlign w:val="center"/>
          </w:tcPr>
          <w:p w14:paraId="12695929"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0</w:t>
            </w:r>
          </w:p>
        </w:tc>
        <w:tc>
          <w:tcPr>
            <w:tcW w:w="1398" w:type="dxa"/>
            <w:vAlign w:val="center"/>
          </w:tcPr>
          <w:p w14:paraId="6E8E2CC5"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0</w:t>
            </w:r>
          </w:p>
        </w:tc>
      </w:tr>
      <w:tr w:rsidR="00324569" w:rsidRPr="00952CCC" w14:paraId="67BE9362" w14:textId="77777777" w:rsidTr="00440BED">
        <w:trPr>
          <w:trHeight w:val="1073"/>
        </w:trPr>
        <w:tc>
          <w:tcPr>
            <w:tcW w:w="567" w:type="dxa"/>
            <w:shd w:val="clear" w:color="auto" w:fill="auto"/>
            <w:vAlign w:val="center"/>
            <w:hideMark/>
          </w:tcPr>
          <w:p w14:paraId="5DA3007D" w14:textId="77777777" w:rsidR="00324569" w:rsidRPr="00886F1A" w:rsidRDefault="00324569" w:rsidP="00440BED">
            <w:pPr>
              <w:rPr>
                <w:rFonts w:ascii="Times New Roman" w:eastAsia="Times New Roman" w:hAnsi="Times New Roman" w:cs="Times New Roman"/>
                <w:color w:val="000000"/>
              </w:rPr>
            </w:pPr>
            <w:r w:rsidRPr="00886F1A">
              <w:rPr>
                <w:rFonts w:ascii="Times New Roman" w:eastAsia="Times New Roman" w:hAnsi="Times New Roman" w:cs="Times New Roman"/>
                <w:color w:val="000000"/>
              </w:rPr>
              <w:lastRenderedPageBreak/>
              <w:t> 10</w:t>
            </w:r>
          </w:p>
        </w:tc>
        <w:tc>
          <w:tcPr>
            <w:tcW w:w="2471" w:type="dxa"/>
            <w:shd w:val="clear" w:color="auto" w:fill="auto"/>
            <w:vAlign w:val="center"/>
            <w:hideMark/>
          </w:tcPr>
          <w:p w14:paraId="51569493" w14:textId="77777777" w:rsidR="00324569" w:rsidRPr="00886F1A" w:rsidRDefault="00324569" w:rsidP="00440BED">
            <w:pPr>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МФУ (принтер, сканер, копир)</w:t>
            </w:r>
          </w:p>
        </w:tc>
        <w:tc>
          <w:tcPr>
            <w:tcW w:w="3175" w:type="dxa"/>
            <w:shd w:val="clear" w:color="auto" w:fill="auto"/>
            <w:vAlign w:val="bottom"/>
            <w:hideMark/>
          </w:tcPr>
          <w:p w14:paraId="018EAB17" w14:textId="77777777" w:rsidR="00324569" w:rsidRPr="00886F1A" w:rsidRDefault="00324569" w:rsidP="00440BED">
            <w:pPr>
              <w:spacing w:after="240"/>
              <w:rPr>
                <w:rFonts w:ascii="Times New Roman" w:eastAsia="Times New Roman" w:hAnsi="Times New Roman" w:cs="Times New Roman"/>
                <w:color w:val="000000"/>
              </w:rPr>
            </w:pPr>
            <w:r w:rsidRPr="00886F1A">
              <w:rPr>
                <w:rFonts w:ascii="Times New Roman" w:eastAsia="Times New Roman" w:hAnsi="Times New Roman" w:cs="Times New Roman"/>
                <w:color w:val="000000"/>
              </w:rPr>
              <w:t>Тип устройства: МФУ; Цветность: черно-белый; Формат бумаги: не менее А4 разрешение печати: не менее 1200×1200 точек.</w:t>
            </w:r>
            <w:r w:rsidRPr="00886F1A">
              <w:rPr>
                <w:rFonts w:ascii="Times New Roman" w:eastAsia="Times New Roman" w:hAnsi="Times New Roman" w:cs="Times New Roman"/>
                <w:color w:val="000000"/>
              </w:rPr>
              <w:br/>
            </w:r>
          </w:p>
        </w:tc>
        <w:tc>
          <w:tcPr>
            <w:tcW w:w="1469" w:type="dxa"/>
            <w:vAlign w:val="center"/>
          </w:tcPr>
          <w:p w14:paraId="5946431B" w14:textId="77777777" w:rsidR="00324569" w:rsidRPr="00886F1A" w:rsidRDefault="00324569" w:rsidP="00440BED">
            <w:pPr>
              <w:spacing w:after="240"/>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1</w:t>
            </w:r>
          </w:p>
        </w:tc>
        <w:tc>
          <w:tcPr>
            <w:tcW w:w="1554" w:type="dxa"/>
            <w:vAlign w:val="center"/>
          </w:tcPr>
          <w:p w14:paraId="77895406" w14:textId="77777777" w:rsidR="00324569" w:rsidRPr="00886F1A" w:rsidRDefault="00324569" w:rsidP="00440BED">
            <w:pPr>
              <w:spacing w:after="240"/>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1</w:t>
            </w:r>
          </w:p>
        </w:tc>
        <w:tc>
          <w:tcPr>
            <w:tcW w:w="1398" w:type="dxa"/>
            <w:vAlign w:val="center"/>
          </w:tcPr>
          <w:p w14:paraId="6A696117" w14:textId="77777777" w:rsidR="00324569" w:rsidRPr="00952CCC" w:rsidRDefault="00324569" w:rsidP="00440BED">
            <w:pPr>
              <w:spacing w:after="240"/>
              <w:jc w:val="center"/>
              <w:rPr>
                <w:rFonts w:ascii="Times New Roman" w:eastAsia="Times New Roman" w:hAnsi="Times New Roman" w:cs="Times New Roman"/>
                <w:color w:val="000000"/>
              </w:rPr>
            </w:pPr>
            <w:r w:rsidRPr="00886F1A">
              <w:rPr>
                <w:rFonts w:ascii="Times New Roman" w:eastAsia="Times New Roman" w:hAnsi="Times New Roman" w:cs="Times New Roman"/>
                <w:color w:val="000000"/>
              </w:rPr>
              <w:t>1</w:t>
            </w:r>
          </w:p>
        </w:tc>
      </w:tr>
    </w:tbl>
    <w:p w14:paraId="15290340" w14:textId="77777777" w:rsidR="00324569" w:rsidRDefault="00324569" w:rsidP="00324569">
      <w:pPr>
        <w:jc w:val="both"/>
        <w:rPr>
          <w:rFonts w:ascii="Times New Roman" w:hAnsi="Times New Roman" w:cs="Times New Roman"/>
          <w:sz w:val="28"/>
        </w:rPr>
      </w:pPr>
    </w:p>
    <w:p w14:paraId="616E7043" w14:textId="77777777" w:rsidR="00324569" w:rsidRPr="001C1971" w:rsidRDefault="00324569" w:rsidP="00324569">
      <w:pPr>
        <w:jc w:val="both"/>
        <w:rPr>
          <w:rFonts w:ascii="Times New Roman" w:hAnsi="Times New Roman" w:cs="Times New Roman"/>
          <w:sz w:val="28"/>
        </w:rPr>
      </w:pPr>
    </w:p>
    <w:p w14:paraId="64D59527" w14:textId="77777777" w:rsidR="00C91EBD" w:rsidRDefault="00C91EBD" w:rsidP="00AB4501">
      <w:pPr>
        <w:jc w:val="center"/>
        <w:rPr>
          <w:rFonts w:ascii="Times New Roman" w:hAnsi="Times New Roman" w:cs="Times New Roman"/>
          <w:b/>
          <w:sz w:val="28"/>
          <w:szCs w:val="28"/>
        </w:rPr>
      </w:pPr>
    </w:p>
    <w:p w14:paraId="5A3CFDEB" w14:textId="77777777" w:rsidR="00324569" w:rsidRDefault="00324569" w:rsidP="00AB4501">
      <w:pPr>
        <w:jc w:val="center"/>
        <w:rPr>
          <w:rFonts w:ascii="Times New Roman" w:hAnsi="Times New Roman" w:cs="Times New Roman"/>
          <w:b/>
          <w:sz w:val="28"/>
          <w:szCs w:val="28"/>
        </w:rPr>
      </w:pPr>
    </w:p>
    <w:sectPr w:rsidR="00324569" w:rsidSect="002F30A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57517" w14:textId="77777777" w:rsidR="002525DB" w:rsidRDefault="002525DB" w:rsidP="003F17E6">
      <w:r>
        <w:separator/>
      </w:r>
    </w:p>
  </w:endnote>
  <w:endnote w:type="continuationSeparator" w:id="0">
    <w:p w14:paraId="7FA9146A" w14:textId="77777777" w:rsidR="002525DB" w:rsidRDefault="002525DB" w:rsidP="003F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Yu Minch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3D89E" w14:textId="77777777" w:rsidR="002525DB" w:rsidRDefault="002525DB" w:rsidP="003F17E6">
      <w:r>
        <w:separator/>
      </w:r>
    </w:p>
  </w:footnote>
  <w:footnote w:type="continuationSeparator" w:id="0">
    <w:p w14:paraId="7D55F300" w14:textId="77777777" w:rsidR="002525DB" w:rsidRDefault="002525DB" w:rsidP="003F17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A4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DD79C4"/>
    <w:multiLevelType w:val="hybridMultilevel"/>
    <w:tmpl w:val="6A8CE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2588E"/>
    <w:multiLevelType w:val="hybridMultilevel"/>
    <w:tmpl w:val="9D14AF20"/>
    <w:lvl w:ilvl="0" w:tplc="280CB5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56E3F9E"/>
    <w:multiLevelType w:val="hybridMultilevel"/>
    <w:tmpl w:val="7EC6D894"/>
    <w:lvl w:ilvl="0" w:tplc="31060514">
      <w:start w:val="1"/>
      <w:numFmt w:val="decimal"/>
      <w:lvlText w:val="%1)"/>
      <w:lvlJc w:val="left"/>
      <w:pPr>
        <w:ind w:left="107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2134D4"/>
    <w:multiLevelType w:val="multilevel"/>
    <w:tmpl w:val="E45C623E"/>
    <w:styleLink w:val="List1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
        </w:tabs>
      </w:pPr>
      <w:rPr>
        <w:position w:val="0"/>
        <w:sz w:val="28"/>
        <w:szCs w:val="28"/>
        <w:lang w:val="ru-RU"/>
      </w:rPr>
    </w:lvl>
    <w:lvl w:ilvl="2">
      <w:start w:val="1"/>
      <w:numFmt w:val="bullet"/>
      <w:lvlText w:val="▪"/>
      <w:lvlJc w:val="left"/>
      <w:pPr>
        <w:tabs>
          <w:tab w:val="num" w:pos="121"/>
        </w:tabs>
      </w:pPr>
      <w:rPr>
        <w:position w:val="0"/>
        <w:sz w:val="28"/>
        <w:szCs w:val="28"/>
        <w:lang w:val="ru-RU"/>
      </w:rPr>
    </w:lvl>
    <w:lvl w:ilvl="3">
      <w:start w:val="1"/>
      <w:numFmt w:val="bullet"/>
      <w:lvlText w:val="•"/>
      <w:lvlJc w:val="left"/>
      <w:pPr>
        <w:tabs>
          <w:tab w:val="num" w:pos="121"/>
        </w:tabs>
      </w:pPr>
      <w:rPr>
        <w:position w:val="0"/>
        <w:sz w:val="28"/>
        <w:szCs w:val="28"/>
        <w:lang w:val="ru-RU"/>
      </w:rPr>
    </w:lvl>
    <w:lvl w:ilvl="4">
      <w:start w:val="1"/>
      <w:numFmt w:val="bullet"/>
      <w:lvlText w:val="o"/>
      <w:lvlJc w:val="left"/>
      <w:pPr>
        <w:tabs>
          <w:tab w:val="num" w:pos="121"/>
        </w:tabs>
      </w:pPr>
      <w:rPr>
        <w:position w:val="0"/>
        <w:sz w:val="28"/>
        <w:szCs w:val="28"/>
        <w:lang w:val="ru-RU"/>
      </w:rPr>
    </w:lvl>
    <w:lvl w:ilvl="5">
      <w:start w:val="1"/>
      <w:numFmt w:val="bullet"/>
      <w:lvlText w:val="▪"/>
      <w:lvlJc w:val="left"/>
      <w:pPr>
        <w:tabs>
          <w:tab w:val="num" w:pos="121"/>
        </w:tabs>
      </w:pPr>
      <w:rPr>
        <w:position w:val="0"/>
        <w:sz w:val="28"/>
        <w:szCs w:val="28"/>
        <w:lang w:val="ru-RU"/>
      </w:rPr>
    </w:lvl>
    <w:lvl w:ilvl="6">
      <w:start w:val="1"/>
      <w:numFmt w:val="bullet"/>
      <w:lvlText w:val="•"/>
      <w:lvlJc w:val="left"/>
      <w:pPr>
        <w:tabs>
          <w:tab w:val="num" w:pos="121"/>
        </w:tabs>
      </w:pPr>
      <w:rPr>
        <w:position w:val="0"/>
        <w:sz w:val="28"/>
        <w:szCs w:val="28"/>
        <w:lang w:val="ru-RU"/>
      </w:rPr>
    </w:lvl>
    <w:lvl w:ilvl="7">
      <w:start w:val="1"/>
      <w:numFmt w:val="bullet"/>
      <w:lvlText w:val="o"/>
      <w:lvlJc w:val="left"/>
      <w:pPr>
        <w:tabs>
          <w:tab w:val="num" w:pos="121"/>
        </w:tabs>
      </w:pPr>
      <w:rPr>
        <w:position w:val="0"/>
        <w:sz w:val="28"/>
        <w:szCs w:val="28"/>
        <w:lang w:val="ru-RU"/>
      </w:rPr>
    </w:lvl>
    <w:lvl w:ilvl="8">
      <w:start w:val="1"/>
      <w:numFmt w:val="bullet"/>
      <w:lvlText w:val="▪"/>
      <w:lvlJc w:val="left"/>
      <w:pPr>
        <w:tabs>
          <w:tab w:val="num" w:pos="121"/>
        </w:tabs>
      </w:pPr>
      <w:rPr>
        <w:position w:val="0"/>
        <w:sz w:val="28"/>
        <w:szCs w:val="28"/>
        <w:lang w:val="ru-RU"/>
      </w:rPr>
    </w:lvl>
  </w:abstractNum>
  <w:abstractNum w:abstractNumId="5" w15:restartNumberingAfterBreak="0">
    <w:nsid w:val="26AB16F2"/>
    <w:multiLevelType w:val="multilevel"/>
    <w:tmpl w:val="ED30CB5A"/>
    <w:styleLink w:val="List7"/>
    <w:lvl w:ilvl="0">
      <w:start w:val="1"/>
      <w:numFmt w:val="decimal"/>
      <w:lvlText w:val="%1."/>
      <w:lvlJc w:val="left"/>
      <w:pPr>
        <w:tabs>
          <w:tab w:val="num" w:pos="360"/>
        </w:tabs>
        <w:ind w:left="360" w:hanging="360"/>
      </w:pPr>
      <w:rPr>
        <w:position w:val="0"/>
        <w:sz w:val="28"/>
        <w:szCs w:val="28"/>
        <w:lang w:val="ru-RU"/>
      </w:rPr>
    </w:lvl>
    <w:lvl w:ilvl="1">
      <w:start w:val="1"/>
      <w:numFmt w:val="lowerLetter"/>
      <w:lvlText w:val="%2."/>
      <w:lvlJc w:val="left"/>
      <w:pPr>
        <w:tabs>
          <w:tab w:val="num" w:pos="121"/>
        </w:tabs>
      </w:pPr>
      <w:rPr>
        <w:position w:val="0"/>
        <w:sz w:val="28"/>
        <w:szCs w:val="28"/>
        <w:lang w:val="ru-RU"/>
      </w:rPr>
    </w:lvl>
    <w:lvl w:ilvl="2">
      <w:start w:val="1"/>
      <w:numFmt w:val="lowerRoman"/>
      <w:lvlText w:val="%3."/>
      <w:lvlJc w:val="left"/>
      <w:pPr>
        <w:tabs>
          <w:tab w:val="num" w:pos="121"/>
        </w:tabs>
      </w:pPr>
      <w:rPr>
        <w:position w:val="0"/>
        <w:sz w:val="28"/>
        <w:szCs w:val="28"/>
        <w:lang w:val="ru-RU"/>
      </w:rPr>
    </w:lvl>
    <w:lvl w:ilvl="3">
      <w:start w:val="1"/>
      <w:numFmt w:val="decimal"/>
      <w:lvlText w:val="%4."/>
      <w:lvlJc w:val="left"/>
      <w:pPr>
        <w:tabs>
          <w:tab w:val="num" w:pos="121"/>
        </w:tabs>
      </w:pPr>
      <w:rPr>
        <w:position w:val="0"/>
        <w:sz w:val="28"/>
        <w:szCs w:val="28"/>
        <w:lang w:val="ru-RU"/>
      </w:rPr>
    </w:lvl>
    <w:lvl w:ilvl="4">
      <w:start w:val="1"/>
      <w:numFmt w:val="lowerLetter"/>
      <w:lvlText w:val="%5."/>
      <w:lvlJc w:val="left"/>
      <w:pPr>
        <w:tabs>
          <w:tab w:val="num" w:pos="121"/>
        </w:tabs>
      </w:pPr>
      <w:rPr>
        <w:position w:val="0"/>
        <w:sz w:val="28"/>
        <w:szCs w:val="28"/>
        <w:lang w:val="ru-RU"/>
      </w:rPr>
    </w:lvl>
    <w:lvl w:ilvl="5">
      <w:start w:val="1"/>
      <w:numFmt w:val="lowerRoman"/>
      <w:lvlText w:val="%6."/>
      <w:lvlJc w:val="left"/>
      <w:pPr>
        <w:tabs>
          <w:tab w:val="num" w:pos="121"/>
        </w:tabs>
      </w:pPr>
      <w:rPr>
        <w:position w:val="0"/>
        <w:sz w:val="28"/>
        <w:szCs w:val="28"/>
        <w:lang w:val="ru-RU"/>
      </w:rPr>
    </w:lvl>
    <w:lvl w:ilvl="6">
      <w:start w:val="1"/>
      <w:numFmt w:val="decimal"/>
      <w:lvlText w:val="%7."/>
      <w:lvlJc w:val="left"/>
      <w:pPr>
        <w:tabs>
          <w:tab w:val="num" w:pos="121"/>
        </w:tabs>
      </w:pPr>
      <w:rPr>
        <w:position w:val="0"/>
        <w:sz w:val="28"/>
        <w:szCs w:val="28"/>
        <w:lang w:val="ru-RU"/>
      </w:rPr>
    </w:lvl>
    <w:lvl w:ilvl="7">
      <w:start w:val="1"/>
      <w:numFmt w:val="lowerLetter"/>
      <w:lvlText w:val="%8."/>
      <w:lvlJc w:val="left"/>
      <w:pPr>
        <w:tabs>
          <w:tab w:val="num" w:pos="121"/>
        </w:tabs>
      </w:pPr>
      <w:rPr>
        <w:position w:val="0"/>
        <w:sz w:val="28"/>
        <w:szCs w:val="28"/>
        <w:lang w:val="ru-RU"/>
      </w:rPr>
    </w:lvl>
    <w:lvl w:ilvl="8">
      <w:start w:val="1"/>
      <w:numFmt w:val="lowerRoman"/>
      <w:lvlText w:val="%9."/>
      <w:lvlJc w:val="left"/>
      <w:pPr>
        <w:tabs>
          <w:tab w:val="num" w:pos="121"/>
        </w:tabs>
      </w:pPr>
      <w:rPr>
        <w:position w:val="0"/>
        <w:sz w:val="28"/>
        <w:szCs w:val="28"/>
        <w:lang w:val="ru-RU"/>
      </w:rPr>
    </w:lvl>
  </w:abstractNum>
  <w:abstractNum w:abstractNumId="6" w15:restartNumberingAfterBreak="0">
    <w:nsid w:val="2A4849F8"/>
    <w:multiLevelType w:val="hybridMultilevel"/>
    <w:tmpl w:val="1C02C47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30E79E7"/>
    <w:multiLevelType w:val="hybridMultilevel"/>
    <w:tmpl w:val="70E6880C"/>
    <w:lvl w:ilvl="0" w:tplc="0E2AB4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BE06C01"/>
    <w:multiLevelType w:val="multilevel"/>
    <w:tmpl w:val="46A21584"/>
    <w:styleLink w:val="List1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
        </w:tabs>
      </w:pPr>
      <w:rPr>
        <w:position w:val="0"/>
        <w:sz w:val="28"/>
        <w:szCs w:val="28"/>
        <w:lang w:val="ru-RU"/>
      </w:rPr>
    </w:lvl>
    <w:lvl w:ilvl="2">
      <w:start w:val="1"/>
      <w:numFmt w:val="bullet"/>
      <w:lvlText w:val="▪"/>
      <w:lvlJc w:val="left"/>
      <w:pPr>
        <w:tabs>
          <w:tab w:val="num" w:pos="121"/>
        </w:tabs>
      </w:pPr>
      <w:rPr>
        <w:position w:val="0"/>
        <w:sz w:val="28"/>
        <w:szCs w:val="28"/>
        <w:lang w:val="ru-RU"/>
      </w:rPr>
    </w:lvl>
    <w:lvl w:ilvl="3">
      <w:start w:val="1"/>
      <w:numFmt w:val="bullet"/>
      <w:lvlText w:val="•"/>
      <w:lvlJc w:val="left"/>
      <w:pPr>
        <w:tabs>
          <w:tab w:val="num" w:pos="121"/>
        </w:tabs>
      </w:pPr>
      <w:rPr>
        <w:position w:val="0"/>
        <w:sz w:val="28"/>
        <w:szCs w:val="28"/>
        <w:lang w:val="ru-RU"/>
      </w:rPr>
    </w:lvl>
    <w:lvl w:ilvl="4">
      <w:start w:val="1"/>
      <w:numFmt w:val="bullet"/>
      <w:lvlText w:val="o"/>
      <w:lvlJc w:val="left"/>
      <w:pPr>
        <w:tabs>
          <w:tab w:val="num" w:pos="121"/>
        </w:tabs>
      </w:pPr>
      <w:rPr>
        <w:position w:val="0"/>
        <w:sz w:val="28"/>
        <w:szCs w:val="28"/>
        <w:lang w:val="ru-RU"/>
      </w:rPr>
    </w:lvl>
    <w:lvl w:ilvl="5">
      <w:start w:val="1"/>
      <w:numFmt w:val="bullet"/>
      <w:lvlText w:val="▪"/>
      <w:lvlJc w:val="left"/>
      <w:pPr>
        <w:tabs>
          <w:tab w:val="num" w:pos="121"/>
        </w:tabs>
      </w:pPr>
      <w:rPr>
        <w:position w:val="0"/>
        <w:sz w:val="28"/>
        <w:szCs w:val="28"/>
        <w:lang w:val="ru-RU"/>
      </w:rPr>
    </w:lvl>
    <w:lvl w:ilvl="6">
      <w:start w:val="1"/>
      <w:numFmt w:val="bullet"/>
      <w:lvlText w:val="•"/>
      <w:lvlJc w:val="left"/>
      <w:pPr>
        <w:tabs>
          <w:tab w:val="num" w:pos="121"/>
        </w:tabs>
      </w:pPr>
      <w:rPr>
        <w:position w:val="0"/>
        <w:sz w:val="28"/>
        <w:szCs w:val="28"/>
        <w:lang w:val="ru-RU"/>
      </w:rPr>
    </w:lvl>
    <w:lvl w:ilvl="7">
      <w:start w:val="1"/>
      <w:numFmt w:val="bullet"/>
      <w:lvlText w:val="o"/>
      <w:lvlJc w:val="left"/>
      <w:pPr>
        <w:tabs>
          <w:tab w:val="num" w:pos="121"/>
        </w:tabs>
      </w:pPr>
      <w:rPr>
        <w:position w:val="0"/>
        <w:sz w:val="28"/>
        <w:szCs w:val="28"/>
        <w:lang w:val="ru-RU"/>
      </w:rPr>
    </w:lvl>
    <w:lvl w:ilvl="8">
      <w:start w:val="1"/>
      <w:numFmt w:val="bullet"/>
      <w:lvlText w:val="▪"/>
      <w:lvlJc w:val="left"/>
      <w:pPr>
        <w:tabs>
          <w:tab w:val="num" w:pos="121"/>
        </w:tabs>
      </w:pPr>
      <w:rPr>
        <w:position w:val="0"/>
        <w:sz w:val="28"/>
        <w:szCs w:val="28"/>
        <w:lang w:val="ru-RU"/>
      </w:rPr>
    </w:lvl>
  </w:abstractNum>
  <w:abstractNum w:abstractNumId="9" w15:restartNumberingAfterBreak="0">
    <w:nsid w:val="6FCF2B67"/>
    <w:multiLevelType w:val="hybridMultilevel"/>
    <w:tmpl w:val="F2CE4E04"/>
    <w:lvl w:ilvl="0" w:tplc="42D44FA4">
      <w:start w:val="1"/>
      <w:numFmt w:val="russianLower"/>
      <w:lvlText w:val="%1)"/>
      <w:lvlJc w:val="left"/>
      <w:pPr>
        <w:ind w:left="1837" w:hanging="1128"/>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3"/>
  </w:num>
  <w:num w:numId="3">
    <w:abstractNumId w:val="0"/>
  </w:num>
  <w:num w:numId="4">
    <w:abstractNumId w:val="5"/>
  </w:num>
  <w:num w:numId="5">
    <w:abstractNumId w:val="8"/>
  </w:num>
  <w:num w:numId="6">
    <w:abstractNumId w:val="4"/>
  </w:num>
  <w:num w:numId="7">
    <w:abstractNumId w:val="6"/>
  </w:num>
  <w:num w:numId="8">
    <w:abstractNumId w:val="2"/>
  </w:num>
  <w:num w:numId="9">
    <w:abstractNumId w:val="9"/>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A3"/>
    <w:rsid w:val="0000120F"/>
    <w:rsid w:val="00001AB4"/>
    <w:rsid w:val="00002415"/>
    <w:rsid w:val="00005B3D"/>
    <w:rsid w:val="000141E6"/>
    <w:rsid w:val="000149A8"/>
    <w:rsid w:val="000164EE"/>
    <w:rsid w:val="0001695A"/>
    <w:rsid w:val="00020D1A"/>
    <w:rsid w:val="00021954"/>
    <w:rsid w:val="000232C7"/>
    <w:rsid w:val="00024DF5"/>
    <w:rsid w:val="00031A0B"/>
    <w:rsid w:val="0003385F"/>
    <w:rsid w:val="00034EE4"/>
    <w:rsid w:val="00047D59"/>
    <w:rsid w:val="00052101"/>
    <w:rsid w:val="00056041"/>
    <w:rsid w:val="000562A1"/>
    <w:rsid w:val="00057EAA"/>
    <w:rsid w:val="00061C53"/>
    <w:rsid w:val="00062CE1"/>
    <w:rsid w:val="000671AD"/>
    <w:rsid w:val="00070252"/>
    <w:rsid w:val="00071482"/>
    <w:rsid w:val="000744FB"/>
    <w:rsid w:val="00084BA7"/>
    <w:rsid w:val="00086D72"/>
    <w:rsid w:val="0008793B"/>
    <w:rsid w:val="00090C56"/>
    <w:rsid w:val="00090DC5"/>
    <w:rsid w:val="00091B5A"/>
    <w:rsid w:val="000A0AD5"/>
    <w:rsid w:val="000A0E42"/>
    <w:rsid w:val="000A1E7B"/>
    <w:rsid w:val="000A3122"/>
    <w:rsid w:val="000A7E58"/>
    <w:rsid w:val="000B064E"/>
    <w:rsid w:val="000B0BA9"/>
    <w:rsid w:val="000B0CE8"/>
    <w:rsid w:val="000C036D"/>
    <w:rsid w:val="000C54B3"/>
    <w:rsid w:val="000C5FC7"/>
    <w:rsid w:val="000C6764"/>
    <w:rsid w:val="000C6E76"/>
    <w:rsid w:val="000C7B4E"/>
    <w:rsid w:val="000D471F"/>
    <w:rsid w:val="000D5881"/>
    <w:rsid w:val="000D6246"/>
    <w:rsid w:val="000D6682"/>
    <w:rsid w:val="000E047F"/>
    <w:rsid w:val="000E4D86"/>
    <w:rsid w:val="000E6AA8"/>
    <w:rsid w:val="000E70C1"/>
    <w:rsid w:val="000F5207"/>
    <w:rsid w:val="00101CA3"/>
    <w:rsid w:val="00102A96"/>
    <w:rsid w:val="00104310"/>
    <w:rsid w:val="00105F3A"/>
    <w:rsid w:val="0011219D"/>
    <w:rsid w:val="001141AF"/>
    <w:rsid w:val="00115FAD"/>
    <w:rsid w:val="0012510E"/>
    <w:rsid w:val="001260C4"/>
    <w:rsid w:val="00126E4A"/>
    <w:rsid w:val="00132964"/>
    <w:rsid w:val="00132B8F"/>
    <w:rsid w:val="00137B84"/>
    <w:rsid w:val="00137DC1"/>
    <w:rsid w:val="00140CBF"/>
    <w:rsid w:val="00141AF2"/>
    <w:rsid w:val="001432C7"/>
    <w:rsid w:val="00145865"/>
    <w:rsid w:val="00145873"/>
    <w:rsid w:val="001578FF"/>
    <w:rsid w:val="00160BB3"/>
    <w:rsid w:val="001636C6"/>
    <w:rsid w:val="0017029F"/>
    <w:rsid w:val="00171204"/>
    <w:rsid w:val="00176AA0"/>
    <w:rsid w:val="001800FC"/>
    <w:rsid w:val="001801FA"/>
    <w:rsid w:val="00181719"/>
    <w:rsid w:val="00181DAB"/>
    <w:rsid w:val="00182FE1"/>
    <w:rsid w:val="0018508D"/>
    <w:rsid w:val="00187C07"/>
    <w:rsid w:val="001947CA"/>
    <w:rsid w:val="001B0147"/>
    <w:rsid w:val="001B21A6"/>
    <w:rsid w:val="001B2591"/>
    <w:rsid w:val="001B3106"/>
    <w:rsid w:val="001B57FE"/>
    <w:rsid w:val="001B5F00"/>
    <w:rsid w:val="001C72F2"/>
    <w:rsid w:val="001C7919"/>
    <w:rsid w:val="001D1EC0"/>
    <w:rsid w:val="001D274E"/>
    <w:rsid w:val="001D54B8"/>
    <w:rsid w:val="001E0620"/>
    <w:rsid w:val="001E0790"/>
    <w:rsid w:val="001E1C85"/>
    <w:rsid w:val="001E35B0"/>
    <w:rsid w:val="001F43C3"/>
    <w:rsid w:val="001F45F9"/>
    <w:rsid w:val="00202152"/>
    <w:rsid w:val="00210528"/>
    <w:rsid w:val="00211ECB"/>
    <w:rsid w:val="00212B78"/>
    <w:rsid w:val="002144FD"/>
    <w:rsid w:val="00220337"/>
    <w:rsid w:val="0023333C"/>
    <w:rsid w:val="00236920"/>
    <w:rsid w:val="00244B1D"/>
    <w:rsid w:val="002502D5"/>
    <w:rsid w:val="002504AA"/>
    <w:rsid w:val="002521C4"/>
    <w:rsid w:val="002525DB"/>
    <w:rsid w:val="00255246"/>
    <w:rsid w:val="002670FC"/>
    <w:rsid w:val="00272B0E"/>
    <w:rsid w:val="002751EB"/>
    <w:rsid w:val="00282DE3"/>
    <w:rsid w:val="00286A78"/>
    <w:rsid w:val="002954E7"/>
    <w:rsid w:val="00297CD3"/>
    <w:rsid w:val="002A2C99"/>
    <w:rsid w:val="002B15D9"/>
    <w:rsid w:val="002B15E1"/>
    <w:rsid w:val="002B22DE"/>
    <w:rsid w:val="002B42B2"/>
    <w:rsid w:val="002B712E"/>
    <w:rsid w:val="002C4622"/>
    <w:rsid w:val="002C68A0"/>
    <w:rsid w:val="002C7C56"/>
    <w:rsid w:val="002C7FB2"/>
    <w:rsid w:val="002D0478"/>
    <w:rsid w:val="002D091A"/>
    <w:rsid w:val="002D45C5"/>
    <w:rsid w:val="002D5B5F"/>
    <w:rsid w:val="002D6260"/>
    <w:rsid w:val="002E3FE1"/>
    <w:rsid w:val="002E4C1B"/>
    <w:rsid w:val="002F0C30"/>
    <w:rsid w:val="002F1B3C"/>
    <w:rsid w:val="002F30AF"/>
    <w:rsid w:val="002F5A80"/>
    <w:rsid w:val="002F7F93"/>
    <w:rsid w:val="002F7FEC"/>
    <w:rsid w:val="00304274"/>
    <w:rsid w:val="0030637F"/>
    <w:rsid w:val="00310CD6"/>
    <w:rsid w:val="00311A89"/>
    <w:rsid w:val="00313FF7"/>
    <w:rsid w:val="003168A9"/>
    <w:rsid w:val="003169B6"/>
    <w:rsid w:val="00316BAA"/>
    <w:rsid w:val="0032285D"/>
    <w:rsid w:val="00324569"/>
    <w:rsid w:val="00325EC3"/>
    <w:rsid w:val="003319F5"/>
    <w:rsid w:val="00335C93"/>
    <w:rsid w:val="00335D38"/>
    <w:rsid w:val="0034153F"/>
    <w:rsid w:val="003422BC"/>
    <w:rsid w:val="003474B3"/>
    <w:rsid w:val="003516A9"/>
    <w:rsid w:val="00356986"/>
    <w:rsid w:val="00365558"/>
    <w:rsid w:val="003720F3"/>
    <w:rsid w:val="00372229"/>
    <w:rsid w:val="00372822"/>
    <w:rsid w:val="0037285D"/>
    <w:rsid w:val="0038089F"/>
    <w:rsid w:val="0038196C"/>
    <w:rsid w:val="003835B8"/>
    <w:rsid w:val="00393E6C"/>
    <w:rsid w:val="003A1719"/>
    <w:rsid w:val="003A2E48"/>
    <w:rsid w:val="003A6DF4"/>
    <w:rsid w:val="003A7B19"/>
    <w:rsid w:val="003A7B3B"/>
    <w:rsid w:val="003B01A2"/>
    <w:rsid w:val="003B3E10"/>
    <w:rsid w:val="003B626C"/>
    <w:rsid w:val="003B6412"/>
    <w:rsid w:val="003B681A"/>
    <w:rsid w:val="003C046E"/>
    <w:rsid w:val="003C3516"/>
    <w:rsid w:val="003C7ABE"/>
    <w:rsid w:val="003E1630"/>
    <w:rsid w:val="003E4C8B"/>
    <w:rsid w:val="003E5E5C"/>
    <w:rsid w:val="003E775B"/>
    <w:rsid w:val="003F17E6"/>
    <w:rsid w:val="003F240F"/>
    <w:rsid w:val="003F749A"/>
    <w:rsid w:val="00402CC7"/>
    <w:rsid w:val="004065C1"/>
    <w:rsid w:val="0040784D"/>
    <w:rsid w:val="0041198A"/>
    <w:rsid w:val="00412376"/>
    <w:rsid w:val="004130B1"/>
    <w:rsid w:val="0041389F"/>
    <w:rsid w:val="00421E84"/>
    <w:rsid w:val="00431028"/>
    <w:rsid w:val="00432E21"/>
    <w:rsid w:val="004333F5"/>
    <w:rsid w:val="0043751C"/>
    <w:rsid w:val="00440BED"/>
    <w:rsid w:val="00440E68"/>
    <w:rsid w:val="004452E8"/>
    <w:rsid w:val="00446237"/>
    <w:rsid w:val="0045417C"/>
    <w:rsid w:val="0045472E"/>
    <w:rsid w:val="00454A35"/>
    <w:rsid w:val="00456977"/>
    <w:rsid w:val="00460BE1"/>
    <w:rsid w:val="00465E9B"/>
    <w:rsid w:val="00466DCA"/>
    <w:rsid w:val="004701CB"/>
    <w:rsid w:val="00470E5F"/>
    <w:rsid w:val="00492824"/>
    <w:rsid w:val="00494400"/>
    <w:rsid w:val="00495ABD"/>
    <w:rsid w:val="004978CB"/>
    <w:rsid w:val="004A3B24"/>
    <w:rsid w:val="004A4E48"/>
    <w:rsid w:val="004B24B5"/>
    <w:rsid w:val="004B3A01"/>
    <w:rsid w:val="004B427A"/>
    <w:rsid w:val="004B6597"/>
    <w:rsid w:val="004C06A1"/>
    <w:rsid w:val="004C2A7F"/>
    <w:rsid w:val="004D1C8E"/>
    <w:rsid w:val="004D2152"/>
    <w:rsid w:val="004D2F1C"/>
    <w:rsid w:val="004D6B69"/>
    <w:rsid w:val="004E116B"/>
    <w:rsid w:val="004E4FDF"/>
    <w:rsid w:val="004E71F9"/>
    <w:rsid w:val="004F1449"/>
    <w:rsid w:val="004F1517"/>
    <w:rsid w:val="004F5EE6"/>
    <w:rsid w:val="004F6AED"/>
    <w:rsid w:val="004F7B67"/>
    <w:rsid w:val="00503DE1"/>
    <w:rsid w:val="00507B94"/>
    <w:rsid w:val="00512328"/>
    <w:rsid w:val="00513860"/>
    <w:rsid w:val="0051483A"/>
    <w:rsid w:val="00521D49"/>
    <w:rsid w:val="00522521"/>
    <w:rsid w:val="00524F47"/>
    <w:rsid w:val="00525118"/>
    <w:rsid w:val="00526EC8"/>
    <w:rsid w:val="00532303"/>
    <w:rsid w:val="0054027B"/>
    <w:rsid w:val="00542BFC"/>
    <w:rsid w:val="005503F8"/>
    <w:rsid w:val="0055163B"/>
    <w:rsid w:val="00551CDE"/>
    <w:rsid w:val="00554C97"/>
    <w:rsid w:val="00561106"/>
    <w:rsid w:val="00562233"/>
    <w:rsid w:val="0057529D"/>
    <w:rsid w:val="00575FCA"/>
    <w:rsid w:val="00581D87"/>
    <w:rsid w:val="00583226"/>
    <w:rsid w:val="00591CEF"/>
    <w:rsid w:val="00597034"/>
    <w:rsid w:val="005A3124"/>
    <w:rsid w:val="005A62B6"/>
    <w:rsid w:val="005A658A"/>
    <w:rsid w:val="005B003A"/>
    <w:rsid w:val="005B2913"/>
    <w:rsid w:val="005B360D"/>
    <w:rsid w:val="005B4A7A"/>
    <w:rsid w:val="005B4D8F"/>
    <w:rsid w:val="005B5549"/>
    <w:rsid w:val="005C4E5C"/>
    <w:rsid w:val="005D1A9A"/>
    <w:rsid w:val="005D3AEB"/>
    <w:rsid w:val="005D7BF2"/>
    <w:rsid w:val="005D7CAE"/>
    <w:rsid w:val="005E2A6C"/>
    <w:rsid w:val="005E53A4"/>
    <w:rsid w:val="005F1CC9"/>
    <w:rsid w:val="005F7547"/>
    <w:rsid w:val="00604767"/>
    <w:rsid w:val="00612383"/>
    <w:rsid w:val="00615052"/>
    <w:rsid w:val="006218B9"/>
    <w:rsid w:val="006226C7"/>
    <w:rsid w:val="00625886"/>
    <w:rsid w:val="00634745"/>
    <w:rsid w:val="006349B7"/>
    <w:rsid w:val="00636F29"/>
    <w:rsid w:val="006372A0"/>
    <w:rsid w:val="006373CA"/>
    <w:rsid w:val="00641E06"/>
    <w:rsid w:val="0064447A"/>
    <w:rsid w:val="0064455C"/>
    <w:rsid w:val="00656CFE"/>
    <w:rsid w:val="00657507"/>
    <w:rsid w:val="0065767D"/>
    <w:rsid w:val="006578C6"/>
    <w:rsid w:val="00657F89"/>
    <w:rsid w:val="00662A52"/>
    <w:rsid w:val="006640B8"/>
    <w:rsid w:val="00666F44"/>
    <w:rsid w:val="00670BF2"/>
    <w:rsid w:val="00671389"/>
    <w:rsid w:val="00677C0B"/>
    <w:rsid w:val="006839F1"/>
    <w:rsid w:val="006878D3"/>
    <w:rsid w:val="00687EB6"/>
    <w:rsid w:val="006906D5"/>
    <w:rsid w:val="00692BEC"/>
    <w:rsid w:val="00694522"/>
    <w:rsid w:val="00694D02"/>
    <w:rsid w:val="006A0622"/>
    <w:rsid w:val="006A1062"/>
    <w:rsid w:val="006A1320"/>
    <w:rsid w:val="006B0E3A"/>
    <w:rsid w:val="006B35A3"/>
    <w:rsid w:val="006B396A"/>
    <w:rsid w:val="006B39C9"/>
    <w:rsid w:val="006B4976"/>
    <w:rsid w:val="006B622F"/>
    <w:rsid w:val="006B6DB9"/>
    <w:rsid w:val="006C3F00"/>
    <w:rsid w:val="006D6934"/>
    <w:rsid w:val="006E20AA"/>
    <w:rsid w:val="006E5031"/>
    <w:rsid w:val="006F0FDF"/>
    <w:rsid w:val="006F3E3C"/>
    <w:rsid w:val="006F7C32"/>
    <w:rsid w:val="007015F8"/>
    <w:rsid w:val="00701B1C"/>
    <w:rsid w:val="00702AF8"/>
    <w:rsid w:val="007069EC"/>
    <w:rsid w:val="00706C64"/>
    <w:rsid w:val="00712B17"/>
    <w:rsid w:val="00713B82"/>
    <w:rsid w:val="00714F0B"/>
    <w:rsid w:val="00717A64"/>
    <w:rsid w:val="00717EDF"/>
    <w:rsid w:val="0073239A"/>
    <w:rsid w:val="00733AAD"/>
    <w:rsid w:val="00733F7D"/>
    <w:rsid w:val="00744C80"/>
    <w:rsid w:val="00745825"/>
    <w:rsid w:val="0074644A"/>
    <w:rsid w:val="007546A3"/>
    <w:rsid w:val="00762302"/>
    <w:rsid w:val="00763EA1"/>
    <w:rsid w:val="00766E45"/>
    <w:rsid w:val="00767D35"/>
    <w:rsid w:val="00771898"/>
    <w:rsid w:val="00775D17"/>
    <w:rsid w:val="007767B5"/>
    <w:rsid w:val="00776C44"/>
    <w:rsid w:val="00776D79"/>
    <w:rsid w:val="00780518"/>
    <w:rsid w:val="00780B71"/>
    <w:rsid w:val="00791781"/>
    <w:rsid w:val="00791DE1"/>
    <w:rsid w:val="00797CB4"/>
    <w:rsid w:val="007A0245"/>
    <w:rsid w:val="007A2891"/>
    <w:rsid w:val="007A32CD"/>
    <w:rsid w:val="007A3349"/>
    <w:rsid w:val="007A4139"/>
    <w:rsid w:val="007A428B"/>
    <w:rsid w:val="007A5526"/>
    <w:rsid w:val="007B379C"/>
    <w:rsid w:val="007B7D78"/>
    <w:rsid w:val="007C02B0"/>
    <w:rsid w:val="007C2811"/>
    <w:rsid w:val="007C7591"/>
    <w:rsid w:val="007D2F0B"/>
    <w:rsid w:val="007D60D4"/>
    <w:rsid w:val="007D72F2"/>
    <w:rsid w:val="007D7BA1"/>
    <w:rsid w:val="007E104B"/>
    <w:rsid w:val="007E1B63"/>
    <w:rsid w:val="007E2A4A"/>
    <w:rsid w:val="007E603C"/>
    <w:rsid w:val="007E6E73"/>
    <w:rsid w:val="007F08D7"/>
    <w:rsid w:val="007F1481"/>
    <w:rsid w:val="007F67E3"/>
    <w:rsid w:val="00806C3E"/>
    <w:rsid w:val="00813CC5"/>
    <w:rsid w:val="0081778B"/>
    <w:rsid w:val="00824742"/>
    <w:rsid w:val="008331F4"/>
    <w:rsid w:val="00846595"/>
    <w:rsid w:val="00850BFA"/>
    <w:rsid w:val="00850C1D"/>
    <w:rsid w:val="00854CA1"/>
    <w:rsid w:val="0086179E"/>
    <w:rsid w:val="00862D76"/>
    <w:rsid w:val="00862DD0"/>
    <w:rsid w:val="00863E02"/>
    <w:rsid w:val="00871C74"/>
    <w:rsid w:val="00873241"/>
    <w:rsid w:val="00877B0B"/>
    <w:rsid w:val="0088258F"/>
    <w:rsid w:val="00884042"/>
    <w:rsid w:val="00884CB1"/>
    <w:rsid w:val="00886F1A"/>
    <w:rsid w:val="008925C0"/>
    <w:rsid w:val="00893E4D"/>
    <w:rsid w:val="00896898"/>
    <w:rsid w:val="0089691C"/>
    <w:rsid w:val="00897DEF"/>
    <w:rsid w:val="008A148C"/>
    <w:rsid w:val="008A621E"/>
    <w:rsid w:val="008B1ECB"/>
    <w:rsid w:val="008B2A69"/>
    <w:rsid w:val="008B7111"/>
    <w:rsid w:val="008C4905"/>
    <w:rsid w:val="008D02CC"/>
    <w:rsid w:val="008D5C5E"/>
    <w:rsid w:val="008D6183"/>
    <w:rsid w:val="008E1E69"/>
    <w:rsid w:val="008E2C12"/>
    <w:rsid w:val="008E331D"/>
    <w:rsid w:val="008F50BA"/>
    <w:rsid w:val="008F684D"/>
    <w:rsid w:val="009005B2"/>
    <w:rsid w:val="00904693"/>
    <w:rsid w:val="0090476F"/>
    <w:rsid w:val="00904CCF"/>
    <w:rsid w:val="009061F0"/>
    <w:rsid w:val="00910BD3"/>
    <w:rsid w:val="00911F73"/>
    <w:rsid w:val="00914B2D"/>
    <w:rsid w:val="00915EFC"/>
    <w:rsid w:val="00916755"/>
    <w:rsid w:val="00916E89"/>
    <w:rsid w:val="00921BE1"/>
    <w:rsid w:val="00924CE6"/>
    <w:rsid w:val="009262B0"/>
    <w:rsid w:val="00927A11"/>
    <w:rsid w:val="0093274D"/>
    <w:rsid w:val="00937673"/>
    <w:rsid w:val="00940346"/>
    <w:rsid w:val="009409F4"/>
    <w:rsid w:val="0094340C"/>
    <w:rsid w:val="00944496"/>
    <w:rsid w:val="00947C85"/>
    <w:rsid w:val="00947CA9"/>
    <w:rsid w:val="0095030E"/>
    <w:rsid w:val="00951D40"/>
    <w:rsid w:val="0095244C"/>
    <w:rsid w:val="009526FD"/>
    <w:rsid w:val="00955033"/>
    <w:rsid w:val="009572D9"/>
    <w:rsid w:val="009609C6"/>
    <w:rsid w:val="009656F7"/>
    <w:rsid w:val="009664F3"/>
    <w:rsid w:val="009668C4"/>
    <w:rsid w:val="009668F4"/>
    <w:rsid w:val="00975F5B"/>
    <w:rsid w:val="00984D53"/>
    <w:rsid w:val="009975B3"/>
    <w:rsid w:val="009A3EDC"/>
    <w:rsid w:val="009A4043"/>
    <w:rsid w:val="009C6A77"/>
    <w:rsid w:val="009D2421"/>
    <w:rsid w:val="009D5D6B"/>
    <w:rsid w:val="009D60C8"/>
    <w:rsid w:val="009E0324"/>
    <w:rsid w:val="009E062C"/>
    <w:rsid w:val="009E3DEB"/>
    <w:rsid w:val="009E42F0"/>
    <w:rsid w:val="009F01C2"/>
    <w:rsid w:val="009F10BC"/>
    <w:rsid w:val="009F28E2"/>
    <w:rsid w:val="009F44BA"/>
    <w:rsid w:val="009F50AC"/>
    <w:rsid w:val="009F73E5"/>
    <w:rsid w:val="009F7B7C"/>
    <w:rsid w:val="00A023E7"/>
    <w:rsid w:val="00A02A87"/>
    <w:rsid w:val="00A16FE4"/>
    <w:rsid w:val="00A20D59"/>
    <w:rsid w:val="00A25EB5"/>
    <w:rsid w:val="00A34B71"/>
    <w:rsid w:val="00A35B00"/>
    <w:rsid w:val="00A40995"/>
    <w:rsid w:val="00A40DB7"/>
    <w:rsid w:val="00A463DD"/>
    <w:rsid w:val="00A51FE0"/>
    <w:rsid w:val="00A567AF"/>
    <w:rsid w:val="00A56F67"/>
    <w:rsid w:val="00A67502"/>
    <w:rsid w:val="00A677D7"/>
    <w:rsid w:val="00A70E95"/>
    <w:rsid w:val="00A75CED"/>
    <w:rsid w:val="00A76F6C"/>
    <w:rsid w:val="00A8038B"/>
    <w:rsid w:val="00A8165F"/>
    <w:rsid w:val="00A83932"/>
    <w:rsid w:val="00A956ED"/>
    <w:rsid w:val="00A96D00"/>
    <w:rsid w:val="00AA4321"/>
    <w:rsid w:val="00AA49CD"/>
    <w:rsid w:val="00AB04A7"/>
    <w:rsid w:val="00AB0E61"/>
    <w:rsid w:val="00AB288F"/>
    <w:rsid w:val="00AB2F2D"/>
    <w:rsid w:val="00AB4501"/>
    <w:rsid w:val="00AB68E2"/>
    <w:rsid w:val="00AC488D"/>
    <w:rsid w:val="00AC5AAC"/>
    <w:rsid w:val="00AC61C4"/>
    <w:rsid w:val="00AD6A1E"/>
    <w:rsid w:val="00AE043B"/>
    <w:rsid w:val="00AE3031"/>
    <w:rsid w:val="00AF3DBC"/>
    <w:rsid w:val="00AF4989"/>
    <w:rsid w:val="00AF4CEA"/>
    <w:rsid w:val="00AF5A25"/>
    <w:rsid w:val="00B012FC"/>
    <w:rsid w:val="00B02169"/>
    <w:rsid w:val="00B03822"/>
    <w:rsid w:val="00B151ED"/>
    <w:rsid w:val="00B26602"/>
    <w:rsid w:val="00B313D7"/>
    <w:rsid w:val="00B344E0"/>
    <w:rsid w:val="00B35520"/>
    <w:rsid w:val="00B35FEC"/>
    <w:rsid w:val="00B37B45"/>
    <w:rsid w:val="00B50AD1"/>
    <w:rsid w:val="00B52321"/>
    <w:rsid w:val="00B531B7"/>
    <w:rsid w:val="00B54C25"/>
    <w:rsid w:val="00B6292E"/>
    <w:rsid w:val="00B62D2C"/>
    <w:rsid w:val="00B63F71"/>
    <w:rsid w:val="00B7102F"/>
    <w:rsid w:val="00B71210"/>
    <w:rsid w:val="00B75C61"/>
    <w:rsid w:val="00B77431"/>
    <w:rsid w:val="00B819DD"/>
    <w:rsid w:val="00B81BBB"/>
    <w:rsid w:val="00B852F5"/>
    <w:rsid w:val="00B87A63"/>
    <w:rsid w:val="00B9096A"/>
    <w:rsid w:val="00B9305B"/>
    <w:rsid w:val="00B94B7D"/>
    <w:rsid w:val="00BA6C33"/>
    <w:rsid w:val="00BC3294"/>
    <w:rsid w:val="00BC4668"/>
    <w:rsid w:val="00BC5354"/>
    <w:rsid w:val="00BD007E"/>
    <w:rsid w:val="00BD0BDB"/>
    <w:rsid w:val="00BD42AF"/>
    <w:rsid w:val="00BE07AC"/>
    <w:rsid w:val="00BF08A0"/>
    <w:rsid w:val="00BF34D9"/>
    <w:rsid w:val="00BF40C3"/>
    <w:rsid w:val="00BF5A45"/>
    <w:rsid w:val="00C026AC"/>
    <w:rsid w:val="00C03F83"/>
    <w:rsid w:val="00C07278"/>
    <w:rsid w:val="00C101B7"/>
    <w:rsid w:val="00C12E72"/>
    <w:rsid w:val="00C132E7"/>
    <w:rsid w:val="00C147EC"/>
    <w:rsid w:val="00C1540E"/>
    <w:rsid w:val="00C20CE8"/>
    <w:rsid w:val="00C26B66"/>
    <w:rsid w:val="00C43E33"/>
    <w:rsid w:val="00C45729"/>
    <w:rsid w:val="00C50D46"/>
    <w:rsid w:val="00C56A4C"/>
    <w:rsid w:val="00C56BD2"/>
    <w:rsid w:val="00C60E6A"/>
    <w:rsid w:val="00C61FDA"/>
    <w:rsid w:val="00C62CC3"/>
    <w:rsid w:val="00C70708"/>
    <w:rsid w:val="00C71202"/>
    <w:rsid w:val="00C7605F"/>
    <w:rsid w:val="00C8271B"/>
    <w:rsid w:val="00C87A1B"/>
    <w:rsid w:val="00C87EAD"/>
    <w:rsid w:val="00C90453"/>
    <w:rsid w:val="00C91EBD"/>
    <w:rsid w:val="00C97519"/>
    <w:rsid w:val="00CA19CD"/>
    <w:rsid w:val="00CA3CD6"/>
    <w:rsid w:val="00CA64A2"/>
    <w:rsid w:val="00CB1884"/>
    <w:rsid w:val="00CB3D69"/>
    <w:rsid w:val="00CB7754"/>
    <w:rsid w:val="00CB7AC7"/>
    <w:rsid w:val="00CC1219"/>
    <w:rsid w:val="00CC6736"/>
    <w:rsid w:val="00CD0D86"/>
    <w:rsid w:val="00CD22DD"/>
    <w:rsid w:val="00CD239E"/>
    <w:rsid w:val="00CD4796"/>
    <w:rsid w:val="00CD528B"/>
    <w:rsid w:val="00CE13C9"/>
    <w:rsid w:val="00CE3EF0"/>
    <w:rsid w:val="00CF32C1"/>
    <w:rsid w:val="00CF5BA0"/>
    <w:rsid w:val="00CF6D24"/>
    <w:rsid w:val="00D0077D"/>
    <w:rsid w:val="00D06821"/>
    <w:rsid w:val="00D127BD"/>
    <w:rsid w:val="00D135C3"/>
    <w:rsid w:val="00D1502C"/>
    <w:rsid w:val="00D17564"/>
    <w:rsid w:val="00D357E7"/>
    <w:rsid w:val="00D36A70"/>
    <w:rsid w:val="00D43102"/>
    <w:rsid w:val="00D43FA9"/>
    <w:rsid w:val="00D44657"/>
    <w:rsid w:val="00D50CB9"/>
    <w:rsid w:val="00D54258"/>
    <w:rsid w:val="00D56CAD"/>
    <w:rsid w:val="00D6235A"/>
    <w:rsid w:val="00D6531F"/>
    <w:rsid w:val="00D72E59"/>
    <w:rsid w:val="00D72FF3"/>
    <w:rsid w:val="00D737C9"/>
    <w:rsid w:val="00D769FB"/>
    <w:rsid w:val="00D80F89"/>
    <w:rsid w:val="00D84EBF"/>
    <w:rsid w:val="00D9196B"/>
    <w:rsid w:val="00D93750"/>
    <w:rsid w:val="00DA155E"/>
    <w:rsid w:val="00DA26F8"/>
    <w:rsid w:val="00DA563F"/>
    <w:rsid w:val="00DA65C0"/>
    <w:rsid w:val="00DB0505"/>
    <w:rsid w:val="00DC314D"/>
    <w:rsid w:val="00DC4216"/>
    <w:rsid w:val="00DC5FC5"/>
    <w:rsid w:val="00DD14E6"/>
    <w:rsid w:val="00DD2426"/>
    <w:rsid w:val="00DD3A34"/>
    <w:rsid w:val="00DD59B6"/>
    <w:rsid w:val="00DE3E28"/>
    <w:rsid w:val="00DE5963"/>
    <w:rsid w:val="00DE69E8"/>
    <w:rsid w:val="00DF02D9"/>
    <w:rsid w:val="00DF3AC4"/>
    <w:rsid w:val="00DF6155"/>
    <w:rsid w:val="00DF779D"/>
    <w:rsid w:val="00DF7B62"/>
    <w:rsid w:val="00DF7E34"/>
    <w:rsid w:val="00E00EE9"/>
    <w:rsid w:val="00E06327"/>
    <w:rsid w:val="00E07DF8"/>
    <w:rsid w:val="00E222DB"/>
    <w:rsid w:val="00E24860"/>
    <w:rsid w:val="00E32693"/>
    <w:rsid w:val="00E32CE2"/>
    <w:rsid w:val="00E355C9"/>
    <w:rsid w:val="00E36CD3"/>
    <w:rsid w:val="00E436C7"/>
    <w:rsid w:val="00E4397D"/>
    <w:rsid w:val="00E4791C"/>
    <w:rsid w:val="00E47E5B"/>
    <w:rsid w:val="00E50933"/>
    <w:rsid w:val="00E540BF"/>
    <w:rsid w:val="00E566F3"/>
    <w:rsid w:val="00E60CB5"/>
    <w:rsid w:val="00E66820"/>
    <w:rsid w:val="00E70174"/>
    <w:rsid w:val="00E74F97"/>
    <w:rsid w:val="00E76A54"/>
    <w:rsid w:val="00E80099"/>
    <w:rsid w:val="00E82294"/>
    <w:rsid w:val="00E92962"/>
    <w:rsid w:val="00E95E28"/>
    <w:rsid w:val="00EA694C"/>
    <w:rsid w:val="00EA7171"/>
    <w:rsid w:val="00EA7CA8"/>
    <w:rsid w:val="00EB2330"/>
    <w:rsid w:val="00EB5FC4"/>
    <w:rsid w:val="00EB6064"/>
    <w:rsid w:val="00EB6ED9"/>
    <w:rsid w:val="00EC15AC"/>
    <w:rsid w:val="00ED17B3"/>
    <w:rsid w:val="00ED1B04"/>
    <w:rsid w:val="00ED2E68"/>
    <w:rsid w:val="00ED7140"/>
    <w:rsid w:val="00EE48A2"/>
    <w:rsid w:val="00EE6C78"/>
    <w:rsid w:val="00EF296C"/>
    <w:rsid w:val="00F02512"/>
    <w:rsid w:val="00F02BB3"/>
    <w:rsid w:val="00F0498C"/>
    <w:rsid w:val="00F05839"/>
    <w:rsid w:val="00F122C7"/>
    <w:rsid w:val="00F12C7B"/>
    <w:rsid w:val="00F206B0"/>
    <w:rsid w:val="00F21BC0"/>
    <w:rsid w:val="00F21CC8"/>
    <w:rsid w:val="00F248C1"/>
    <w:rsid w:val="00F24D44"/>
    <w:rsid w:val="00F32EAF"/>
    <w:rsid w:val="00F33AF6"/>
    <w:rsid w:val="00F43E8A"/>
    <w:rsid w:val="00F51010"/>
    <w:rsid w:val="00F533F1"/>
    <w:rsid w:val="00F54061"/>
    <w:rsid w:val="00F60C0E"/>
    <w:rsid w:val="00F63F38"/>
    <w:rsid w:val="00F7030D"/>
    <w:rsid w:val="00F82B7A"/>
    <w:rsid w:val="00F83E27"/>
    <w:rsid w:val="00F86889"/>
    <w:rsid w:val="00FA28B6"/>
    <w:rsid w:val="00FA608C"/>
    <w:rsid w:val="00FB07E0"/>
    <w:rsid w:val="00FB34B1"/>
    <w:rsid w:val="00FB763A"/>
    <w:rsid w:val="00FB7EB5"/>
    <w:rsid w:val="00FC4667"/>
    <w:rsid w:val="00FD6C20"/>
    <w:rsid w:val="00FE07D4"/>
    <w:rsid w:val="00FE2C71"/>
    <w:rsid w:val="00FE7C83"/>
    <w:rsid w:val="00FF05EA"/>
    <w:rsid w:val="00FF0DFA"/>
    <w:rsid w:val="00FF3936"/>
    <w:rsid w:val="00FF4299"/>
    <w:rsid w:val="00FF526A"/>
    <w:rsid w:val="00FF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B5BA"/>
  <w15:docId w15:val="{FE4F81A0-3721-4618-AF35-12833D5A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2FC"/>
  </w:style>
  <w:style w:type="paragraph" w:styleId="1">
    <w:name w:val="heading 1"/>
    <w:basedOn w:val="a"/>
    <w:next w:val="a"/>
    <w:link w:val="10"/>
    <w:uiPriority w:val="9"/>
    <w:qFormat/>
    <w:rsid w:val="00C91EBD"/>
    <w:pPr>
      <w:keepNext/>
      <w:keepLines/>
      <w:pBdr>
        <w:top w:val="nil"/>
        <w:left w:val="nil"/>
        <w:bottom w:val="nil"/>
        <w:right w:val="nil"/>
        <w:between w:val="nil"/>
      </w:pBdr>
      <w:spacing w:before="400" w:after="120" w:line="276" w:lineRule="auto"/>
      <w:outlineLvl w:val="0"/>
    </w:pPr>
    <w:rPr>
      <w:rFonts w:ascii="Times New Roman" w:eastAsia="Arial" w:hAnsi="Times New Roman" w:cs="Arial"/>
      <w:b/>
      <w:color w:val="000000"/>
      <w:sz w:val="26"/>
      <w:szCs w:val="40"/>
    </w:rPr>
  </w:style>
  <w:style w:type="paragraph" w:styleId="2">
    <w:name w:val="heading 2"/>
    <w:basedOn w:val="a"/>
    <w:next w:val="a"/>
    <w:link w:val="20"/>
    <w:rsid w:val="00C91EBD"/>
    <w:pPr>
      <w:keepNext/>
      <w:keepLines/>
      <w:pBdr>
        <w:top w:val="nil"/>
        <w:left w:val="nil"/>
        <w:bottom w:val="nil"/>
        <w:right w:val="nil"/>
        <w:between w:val="nil"/>
      </w:pBdr>
      <w:spacing w:before="360" w:after="120" w:line="276" w:lineRule="auto"/>
      <w:outlineLvl w:val="1"/>
    </w:pPr>
    <w:rPr>
      <w:rFonts w:ascii="Times New Roman" w:eastAsia="Arial" w:hAnsi="Times New Roman" w:cs="Arial"/>
      <w:b/>
      <w:color w:val="000000"/>
      <w:sz w:val="26"/>
      <w:szCs w:val="32"/>
    </w:rPr>
  </w:style>
  <w:style w:type="paragraph" w:styleId="3">
    <w:name w:val="heading 3"/>
    <w:basedOn w:val="a"/>
    <w:next w:val="a"/>
    <w:link w:val="30"/>
    <w:rsid w:val="00C91EBD"/>
    <w:pPr>
      <w:keepNext/>
      <w:keepLines/>
      <w:pBdr>
        <w:top w:val="nil"/>
        <w:left w:val="nil"/>
        <w:bottom w:val="nil"/>
        <w:right w:val="nil"/>
        <w:between w:val="nil"/>
      </w:pBdr>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rsid w:val="00C91EBD"/>
    <w:pPr>
      <w:keepNext/>
      <w:keepLines/>
      <w:pBdr>
        <w:top w:val="nil"/>
        <w:left w:val="nil"/>
        <w:bottom w:val="nil"/>
        <w:right w:val="nil"/>
        <w:between w:val="nil"/>
      </w:pBdr>
      <w:spacing w:before="280" w:after="80" w:line="276" w:lineRule="auto"/>
      <w:outlineLvl w:val="3"/>
    </w:pPr>
    <w:rPr>
      <w:rFonts w:ascii="Arial" w:eastAsia="Arial" w:hAnsi="Arial" w:cs="Arial"/>
      <w:color w:val="666666"/>
      <w:sz w:val="24"/>
      <w:szCs w:val="24"/>
    </w:rPr>
  </w:style>
  <w:style w:type="paragraph" w:styleId="5">
    <w:name w:val="heading 5"/>
    <w:basedOn w:val="a"/>
    <w:next w:val="a"/>
    <w:link w:val="50"/>
    <w:rsid w:val="00C91EBD"/>
    <w:pPr>
      <w:keepNext/>
      <w:keepLines/>
      <w:pBdr>
        <w:top w:val="nil"/>
        <w:left w:val="nil"/>
        <w:bottom w:val="nil"/>
        <w:right w:val="nil"/>
        <w:between w:val="nil"/>
      </w:pBdr>
      <w:spacing w:before="240" w:after="80" w:line="276" w:lineRule="auto"/>
      <w:outlineLvl w:val="4"/>
    </w:pPr>
    <w:rPr>
      <w:rFonts w:ascii="Arial" w:eastAsia="Arial" w:hAnsi="Arial" w:cs="Arial"/>
      <w:color w:val="666666"/>
    </w:rPr>
  </w:style>
  <w:style w:type="paragraph" w:styleId="6">
    <w:name w:val="heading 6"/>
    <w:basedOn w:val="a"/>
    <w:next w:val="a"/>
    <w:link w:val="60"/>
    <w:rsid w:val="00C91EBD"/>
    <w:pPr>
      <w:keepNext/>
      <w:keepLines/>
      <w:pBdr>
        <w:top w:val="nil"/>
        <w:left w:val="nil"/>
        <w:bottom w:val="nil"/>
        <w:right w:val="nil"/>
        <w:between w:val="nil"/>
      </w:pBdr>
      <w:spacing w:before="240" w:after="80" w:line="276" w:lineRule="auto"/>
      <w:outlineLvl w:val="5"/>
    </w:pPr>
    <w:rPr>
      <w:rFonts w:ascii="Arial" w:eastAsia="Arial" w:hAnsi="Arial" w:cs="Arial"/>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01CA3"/>
    <w:pPr>
      <w:ind w:left="720"/>
      <w:contextualSpacing/>
    </w:pPr>
  </w:style>
  <w:style w:type="paragraph" w:styleId="a5">
    <w:name w:val="footnote text"/>
    <w:basedOn w:val="a"/>
    <w:link w:val="a6"/>
    <w:uiPriority w:val="99"/>
    <w:unhideWhenUsed/>
    <w:rsid w:val="003F17E6"/>
    <w:rPr>
      <w:sz w:val="20"/>
      <w:szCs w:val="20"/>
    </w:rPr>
  </w:style>
  <w:style w:type="character" w:customStyle="1" w:styleId="a6">
    <w:name w:val="Текст сноски Знак"/>
    <w:basedOn w:val="a0"/>
    <w:link w:val="a5"/>
    <w:uiPriority w:val="99"/>
    <w:rsid w:val="003F17E6"/>
    <w:rPr>
      <w:sz w:val="20"/>
      <w:szCs w:val="20"/>
    </w:rPr>
  </w:style>
  <w:style w:type="character" w:styleId="a7">
    <w:name w:val="footnote reference"/>
    <w:basedOn w:val="a0"/>
    <w:uiPriority w:val="99"/>
    <w:unhideWhenUsed/>
    <w:rsid w:val="003F17E6"/>
    <w:rPr>
      <w:vertAlign w:val="superscript"/>
    </w:rPr>
  </w:style>
  <w:style w:type="paragraph" w:styleId="a8">
    <w:name w:val="endnote text"/>
    <w:basedOn w:val="a"/>
    <w:link w:val="a9"/>
    <w:uiPriority w:val="99"/>
    <w:semiHidden/>
    <w:unhideWhenUsed/>
    <w:rsid w:val="003F17E6"/>
    <w:rPr>
      <w:sz w:val="20"/>
      <w:szCs w:val="20"/>
    </w:rPr>
  </w:style>
  <w:style w:type="character" w:customStyle="1" w:styleId="a9">
    <w:name w:val="Текст концевой сноски Знак"/>
    <w:basedOn w:val="a0"/>
    <w:link w:val="a8"/>
    <w:uiPriority w:val="99"/>
    <w:semiHidden/>
    <w:rsid w:val="003F17E6"/>
    <w:rPr>
      <w:sz w:val="20"/>
      <w:szCs w:val="20"/>
    </w:rPr>
  </w:style>
  <w:style w:type="character" w:styleId="aa">
    <w:name w:val="endnote reference"/>
    <w:basedOn w:val="a0"/>
    <w:uiPriority w:val="99"/>
    <w:semiHidden/>
    <w:unhideWhenUsed/>
    <w:rsid w:val="003F17E6"/>
    <w:rPr>
      <w:vertAlign w:val="superscript"/>
    </w:rPr>
  </w:style>
  <w:style w:type="table" w:styleId="ab">
    <w:name w:val="Table Grid"/>
    <w:basedOn w:val="a1"/>
    <w:uiPriority w:val="39"/>
    <w:rsid w:val="00514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A8393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83932"/>
    <w:pPr>
      <w:widowControl w:val="0"/>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4CenturySchoolbook13pt">
    <w:name w:val="Заголовок №4 + Century Schoolbook;13 pt"/>
    <w:basedOn w:val="a0"/>
    <w:rsid w:val="00A83932"/>
    <w:rPr>
      <w:rFonts w:ascii="Century Schoolbook" w:eastAsia="Century Schoolbook" w:hAnsi="Century Schoolbook" w:cs="Century Schoolbook"/>
      <w:color w:val="000000"/>
      <w:spacing w:val="0"/>
      <w:w w:val="100"/>
      <w:position w:val="0"/>
      <w:sz w:val="26"/>
      <w:szCs w:val="26"/>
      <w:shd w:val="clear" w:color="auto" w:fill="FFFFFF"/>
      <w:lang w:val="ru-RU" w:eastAsia="ru-RU" w:bidi="ru-RU"/>
    </w:rPr>
  </w:style>
  <w:style w:type="character" w:customStyle="1" w:styleId="41">
    <w:name w:val="Основной текст (4)_"/>
    <w:basedOn w:val="a0"/>
    <w:link w:val="42"/>
    <w:rsid w:val="00A83932"/>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A83932"/>
    <w:pPr>
      <w:widowControl w:val="0"/>
      <w:shd w:val="clear" w:color="auto" w:fill="FFFFFF"/>
      <w:spacing w:before="360" w:line="206" w:lineRule="exact"/>
      <w:ind w:firstLine="480"/>
    </w:pPr>
    <w:rPr>
      <w:rFonts w:ascii="Times New Roman" w:eastAsia="Times New Roman" w:hAnsi="Times New Roman" w:cs="Times New Roman"/>
      <w:sz w:val="19"/>
      <w:szCs w:val="19"/>
    </w:rPr>
  </w:style>
  <w:style w:type="character" w:customStyle="1" w:styleId="a4">
    <w:name w:val="Абзац списка Знак"/>
    <w:link w:val="a3"/>
    <w:uiPriority w:val="34"/>
    <w:rsid w:val="006F0FDF"/>
  </w:style>
  <w:style w:type="paragraph" w:styleId="ac">
    <w:name w:val="header"/>
    <w:basedOn w:val="a"/>
    <w:link w:val="ad"/>
    <w:uiPriority w:val="99"/>
    <w:unhideWhenUsed/>
    <w:rsid w:val="00C70708"/>
    <w:pPr>
      <w:tabs>
        <w:tab w:val="center" w:pos="4677"/>
        <w:tab w:val="right" w:pos="9355"/>
      </w:tabs>
    </w:pPr>
  </w:style>
  <w:style w:type="character" w:customStyle="1" w:styleId="ad">
    <w:name w:val="Верхний колонтитул Знак"/>
    <w:basedOn w:val="a0"/>
    <w:link w:val="ac"/>
    <w:uiPriority w:val="99"/>
    <w:rsid w:val="00C70708"/>
  </w:style>
  <w:style w:type="paragraph" w:styleId="ae">
    <w:name w:val="footer"/>
    <w:basedOn w:val="a"/>
    <w:link w:val="af"/>
    <w:uiPriority w:val="99"/>
    <w:unhideWhenUsed/>
    <w:rsid w:val="00C70708"/>
    <w:pPr>
      <w:tabs>
        <w:tab w:val="center" w:pos="4677"/>
        <w:tab w:val="right" w:pos="9355"/>
      </w:tabs>
    </w:pPr>
  </w:style>
  <w:style w:type="character" w:customStyle="1" w:styleId="af">
    <w:name w:val="Нижний колонтитул Знак"/>
    <w:basedOn w:val="a0"/>
    <w:link w:val="ae"/>
    <w:uiPriority w:val="99"/>
    <w:rsid w:val="00C70708"/>
  </w:style>
  <w:style w:type="numbering" w:customStyle="1" w:styleId="List7">
    <w:name w:val="List 7"/>
    <w:basedOn w:val="a2"/>
    <w:rsid w:val="00551CDE"/>
    <w:pPr>
      <w:numPr>
        <w:numId w:val="4"/>
      </w:numPr>
    </w:pPr>
  </w:style>
  <w:style w:type="character" w:customStyle="1" w:styleId="212pt">
    <w:name w:val="Основной текст (2) + 12 pt"/>
    <w:basedOn w:val="21"/>
    <w:rsid w:val="00551CD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styleId="af0">
    <w:name w:val="Hyperlink"/>
    <w:uiPriority w:val="99"/>
    <w:rsid w:val="00A40995"/>
    <w:rPr>
      <w:u w:val="single"/>
    </w:rPr>
  </w:style>
  <w:style w:type="numbering" w:customStyle="1" w:styleId="List15">
    <w:name w:val="List 15"/>
    <w:basedOn w:val="a2"/>
    <w:rsid w:val="00A40995"/>
    <w:pPr>
      <w:numPr>
        <w:numId w:val="5"/>
      </w:numPr>
    </w:pPr>
  </w:style>
  <w:style w:type="paragraph" w:customStyle="1" w:styleId="Style11">
    <w:name w:val="Style11"/>
    <w:basedOn w:val="a"/>
    <w:uiPriority w:val="99"/>
    <w:rsid w:val="00FF3936"/>
    <w:pPr>
      <w:widowControl w:val="0"/>
      <w:autoSpaceDE w:val="0"/>
      <w:autoSpaceDN w:val="0"/>
      <w:adjustRightInd w:val="0"/>
      <w:spacing w:line="278" w:lineRule="exact"/>
    </w:pPr>
    <w:rPr>
      <w:rFonts w:ascii="Times New Roman" w:hAnsi="Times New Roman" w:cs="Times New Roman"/>
      <w:sz w:val="24"/>
      <w:szCs w:val="24"/>
      <w:u w:color="000000"/>
    </w:rPr>
  </w:style>
  <w:style w:type="character" w:customStyle="1" w:styleId="FontStyle27">
    <w:name w:val="Font Style27"/>
    <w:basedOn w:val="a0"/>
    <w:uiPriority w:val="99"/>
    <w:rsid w:val="00FF3936"/>
    <w:rPr>
      <w:rFonts w:ascii="Times New Roman" w:hAnsi="Times New Roman" w:cs="Times New Roman"/>
      <w:b/>
      <w:bCs/>
      <w:sz w:val="22"/>
      <w:szCs w:val="22"/>
    </w:rPr>
  </w:style>
  <w:style w:type="character" w:customStyle="1" w:styleId="FontStyle32">
    <w:name w:val="Font Style32"/>
    <w:basedOn w:val="a0"/>
    <w:uiPriority w:val="99"/>
    <w:rsid w:val="00FF3936"/>
    <w:rPr>
      <w:rFonts w:ascii="Times New Roman" w:hAnsi="Times New Roman" w:cs="Times New Roman"/>
      <w:sz w:val="22"/>
      <w:szCs w:val="22"/>
    </w:rPr>
  </w:style>
  <w:style w:type="paragraph" w:customStyle="1" w:styleId="Style19">
    <w:name w:val="Style19"/>
    <w:basedOn w:val="a"/>
    <w:uiPriority w:val="99"/>
    <w:rsid w:val="00FF3936"/>
    <w:pPr>
      <w:widowControl w:val="0"/>
      <w:autoSpaceDE w:val="0"/>
      <w:autoSpaceDN w:val="0"/>
      <w:adjustRightInd w:val="0"/>
    </w:pPr>
    <w:rPr>
      <w:rFonts w:ascii="Times New Roman" w:hAnsi="Times New Roman" w:cs="Times New Roman"/>
      <w:sz w:val="24"/>
      <w:szCs w:val="24"/>
      <w:u w:color="000000"/>
    </w:rPr>
  </w:style>
  <w:style w:type="paragraph" w:customStyle="1" w:styleId="Style20">
    <w:name w:val="Style20"/>
    <w:basedOn w:val="a"/>
    <w:uiPriority w:val="99"/>
    <w:rsid w:val="00FF3936"/>
    <w:pPr>
      <w:widowControl w:val="0"/>
      <w:autoSpaceDE w:val="0"/>
      <w:autoSpaceDN w:val="0"/>
      <w:adjustRightInd w:val="0"/>
      <w:spacing w:line="288" w:lineRule="exact"/>
    </w:pPr>
    <w:rPr>
      <w:rFonts w:ascii="Times New Roman" w:hAnsi="Times New Roman" w:cs="Times New Roman"/>
      <w:sz w:val="24"/>
      <w:szCs w:val="24"/>
      <w:u w:color="000000"/>
    </w:rPr>
  </w:style>
  <w:style w:type="numbering" w:customStyle="1" w:styleId="List16">
    <w:name w:val="List 16"/>
    <w:basedOn w:val="a2"/>
    <w:rsid w:val="00C90453"/>
    <w:pPr>
      <w:numPr>
        <w:numId w:val="6"/>
      </w:numPr>
    </w:pPr>
  </w:style>
  <w:style w:type="paragraph" w:customStyle="1" w:styleId="Standard">
    <w:name w:val="Standard"/>
    <w:rsid w:val="00C90453"/>
    <w:pPr>
      <w:suppressAutoHyphens/>
      <w:autoSpaceDN w:val="0"/>
      <w:textAlignment w:val="baseline"/>
    </w:pPr>
    <w:rPr>
      <w:rFonts w:ascii="Arial Unicode MS" w:eastAsia="Arial Unicode MS" w:hAnsi="Arial Unicode MS" w:cs="Arial Unicode MS"/>
      <w:color w:val="000000"/>
      <w:kern w:val="3"/>
      <w:sz w:val="24"/>
      <w:szCs w:val="24"/>
      <w:lang w:eastAsia="en-US"/>
    </w:rPr>
  </w:style>
  <w:style w:type="paragraph" w:customStyle="1" w:styleId="Textbody">
    <w:name w:val="Text body"/>
    <w:basedOn w:val="Standard"/>
    <w:rsid w:val="00C90453"/>
    <w:pPr>
      <w:jc w:val="center"/>
    </w:pPr>
    <w:rPr>
      <w:sz w:val="32"/>
      <w:szCs w:val="32"/>
    </w:rPr>
  </w:style>
  <w:style w:type="paragraph" w:customStyle="1" w:styleId="s12">
    <w:name w:val="s_12"/>
    <w:rsid w:val="00C90453"/>
    <w:pPr>
      <w:suppressAutoHyphens/>
      <w:autoSpaceDN w:val="0"/>
      <w:ind w:firstLine="720"/>
      <w:textAlignment w:val="baseline"/>
    </w:pPr>
    <w:rPr>
      <w:rFonts w:ascii="Times New Roman" w:eastAsia="Times New Roman" w:hAnsi="Times New Roman" w:cs="Times New Roman"/>
      <w:color w:val="000000"/>
      <w:kern w:val="3"/>
      <w:sz w:val="24"/>
      <w:szCs w:val="24"/>
    </w:rPr>
  </w:style>
  <w:style w:type="paragraph" w:customStyle="1" w:styleId="ConsPlusNormal">
    <w:name w:val="ConsPlusNormal"/>
    <w:rsid w:val="00DC4216"/>
    <w:pPr>
      <w:widowControl w:val="0"/>
      <w:autoSpaceDE w:val="0"/>
      <w:autoSpaceDN w:val="0"/>
      <w:adjustRightInd w:val="0"/>
    </w:pPr>
    <w:rPr>
      <w:rFonts w:ascii="Arial" w:eastAsia="Times New Roman" w:hAnsi="Arial" w:cs="Arial"/>
      <w:sz w:val="20"/>
      <w:szCs w:val="20"/>
    </w:rPr>
  </w:style>
  <w:style w:type="paragraph" w:styleId="af1">
    <w:name w:val="No Spacing"/>
    <w:uiPriority w:val="1"/>
    <w:qFormat/>
    <w:rsid w:val="00DC4216"/>
  </w:style>
  <w:style w:type="character" w:styleId="af2">
    <w:name w:val="annotation reference"/>
    <w:basedOn w:val="a0"/>
    <w:uiPriority w:val="99"/>
    <w:unhideWhenUsed/>
    <w:rsid w:val="006B0E3A"/>
    <w:rPr>
      <w:sz w:val="16"/>
      <w:szCs w:val="16"/>
    </w:rPr>
  </w:style>
  <w:style w:type="paragraph" w:styleId="af3">
    <w:name w:val="annotation text"/>
    <w:basedOn w:val="a"/>
    <w:link w:val="af4"/>
    <w:uiPriority w:val="99"/>
    <w:unhideWhenUsed/>
    <w:rsid w:val="006B0E3A"/>
    <w:rPr>
      <w:sz w:val="20"/>
      <w:szCs w:val="20"/>
    </w:rPr>
  </w:style>
  <w:style w:type="character" w:customStyle="1" w:styleId="af4">
    <w:name w:val="Текст примечания Знак"/>
    <w:basedOn w:val="a0"/>
    <w:link w:val="af3"/>
    <w:uiPriority w:val="99"/>
    <w:rsid w:val="006B0E3A"/>
    <w:rPr>
      <w:sz w:val="20"/>
      <w:szCs w:val="20"/>
    </w:rPr>
  </w:style>
  <w:style w:type="paragraph" w:styleId="af5">
    <w:name w:val="annotation subject"/>
    <w:basedOn w:val="af3"/>
    <w:next w:val="af3"/>
    <w:link w:val="af6"/>
    <w:uiPriority w:val="99"/>
    <w:semiHidden/>
    <w:unhideWhenUsed/>
    <w:rsid w:val="006B0E3A"/>
    <w:rPr>
      <w:b/>
      <w:bCs/>
    </w:rPr>
  </w:style>
  <w:style w:type="character" w:customStyle="1" w:styleId="af6">
    <w:name w:val="Тема примечания Знак"/>
    <w:basedOn w:val="af4"/>
    <w:link w:val="af5"/>
    <w:uiPriority w:val="99"/>
    <w:semiHidden/>
    <w:rsid w:val="006B0E3A"/>
    <w:rPr>
      <w:b/>
      <w:bCs/>
      <w:sz w:val="20"/>
      <w:szCs w:val="20"/>
    </w:rPr>
  </w:style>
  <w:style w:type="paragraph" w:styleId="af7">
    <w:name w:val="Balloon Text"/>
    <w:basedOn w:val="a"/>
    <w:link w:val="af8"/>
    <w:uiPriority w:val="99"/>
    <w:semiHidden/>
    <w:unhideWhenUsed/>
    <w:rsid w:val="006B0E3A"/>
    <w:rPr>
      <w:rFonts w:ascii="Tahoma" w:hAnsi="Tahoma" w:cs="Tahoma"/>
      <w:sz w:val="16"/>
      <w:szCs w:val="16"/>
    </w:rPr>
  </w:style>
  <w:style w:type="character" w:customStyle="1" w:styleId="af8">
    <w:name w:val="Текст выноски Знак"/>
    <w:basedOn w:val="a0"/>
    <w:link w:val="af7"/>
    <w:uiPriority w:val="99"/>
    <w:semiHidden/>
    <w:rsid w:val="006B0E3A"/>
    <w:rPr>
      <w:rFonts w:ascii="Tahoma" w:hAnsi="Tahoma" w:cs="Tahoma"/>
      <w:sz w:val="16"/>
      <w:szCs w:val="16"/>
    </w:rPr>
  </w:style>
  <w:style w:type="numbering" w:customStyle="1" w:styleId="List110">
    <w:name w:val="List 110"/>
    <w:basedOn w:val="a2"/>
    <w:rsid w:val="00F05839"/>
  </w:style>
  <w:style w:type="paragraph" w:styleId="af9">
    <w:name w:val="Revision"/>
    <w:hidden/>
    <w:uiPriority w:val="99"/>
    <w:semiHidden/>
    <w:rsid w:val="008F684D"/>
  </w:style>
  <w:style w:type="character" w:styleId="afa">
    <w:name w:val="FollowedHyperlink"/>
    <w:basedOn w:val="a0"/>
    <w:uiPriority w:val="99"/>
    <w:semiHidden/>
    <w:unhideWhenUsed/>
    <w:rsid w:val="00F43E8A"/>
    <w:rPr>
      <w:color w:val="800080" w:themeColor="followedHyperlink"/>
      <w:u w:val="single"/>
    </w:rPr>
  </w:style>
  <w:style w:type="character" w:customStyle="1" w:styleId="10">
    <w:name w:val="Заголовок 1 Знак"/>
    <w:basedOn w:val="a0"/>
    <w:link w:val="1"/>
    <w:uiPriority w:val="9"/>
    <w:rsid w:val="00C91EBD"/>
    <w:rPr>
      <w:rFonts w:ascii="Times New Roman" w:eastAsia="Arial" w:hAnsi="Times New Roman" w:cs="Arial"/>
      <w:b/>
      <w:color w:val="000000"/>
      <w:sz w:val="26"/>
      <w:szCs w:val="40"/>
    </w:rPr>
  </w:style>
  <w:style w:type="character" w:customStyle="1" w:styleId="20">
    <w:name w:val="Заголовок 2 Знак"/>
    <w:basedOn w:val="a0"/>
    <w:link w:val="2"/>
    <w:rsid w:val="00C91EBD"/>
    <w:rPr>
      <w:rFonts w:ascii="Times New Roman" w:eastAsia="Arial" w:hAnsi="Times New Roman" w:cs="Arial"/>
      <w:b/>
      <w:color w:val="000000"/>
      <w:sz w:val="26"/>
      <w:szCs w:val="32"/>
    </w:rPr>
  </w:style>
  <w:style w:type="character" w:customStyle="1" w:styleId="30">
    <w:name w:val="Заголовок 3 Знак"/>
    <w:basedOn w:val="a0"/>
    <w:link w:val="3"/>
    <w:rsid w:val="00C91EBD"/>
    <w:rPr>
      <w:rFonts w:ascii="Arial" w:eastAsia="Arial" w:hAnsi="Arial" w:cs="Arial"/>
      <w:color w:val="434343"/>
      <w:sz w:val="28"/>
      <w:szCs w:val="28"/>
    </w:rPr>
  </w:style>
  <w:style w:type="character" w:customStyle="1" w:styleId="40">
    <w:name w:val="Заголовок 4 Знак"/>
    <w:basedOn w:val="a0"/>
    <w:link w:val="4"/>
    <w:rsid w:val="00C91EBD"/>
    <w:rPr>
      <w:rFonts w:ascii="Arial" w:eastAsia="Arial" w:hAnsi="Arial" w:cs="Arial"/>
      <w:color w:val="666666"/>
      <w:sz w:val="24"/>
      <w:szCs w:val="24"/>
    </w:rPr>
  </w:style>
  <w:style w:type="character" w:customStyle="1" w:styleId="50">
    <w:name w:val="Заголовок 5 Знак"/>
    <w:basedOn w:val="a0"/>
    <w:link w:val="5"/>
    <w:rsid w:val="00C91EBD"/>
    <w:rPr>
      <w:rFonts w:ascii="Arial" w:eastAsia="Arial" w:hAnsi="Arial" w:cs="Arial"/>
      <w:color w:val="666666"/>
    </w:rPr>
  </w:style>
  <w:style w:type="character" w:customStyle="1" w:styleId="60">
    <w:name w:val="Заголовок 6 Знак"/>
    <w:basedOn w:val="a0"/>
    <w:link w:val="6"/>
    <w:rsid w:val="00C91EBD"/>
    <w:rPr>
      <w:rFonts w:ascii="Arial" w:eastAsia="Arial" w:hAnsi="Arial" w:cs="Arial"/>
      <w:i/>
      <w:color w:val="666666"/>
    </w:rPr>
  </w:style>
  <w:style w:type="numbering" w:customStyle="1" w:styleId="11">
    <w:name w:val="Нет списка1"/>
    <w:next w:val="a2"/>
    <w:uiPriority w:val="99"/>
    <w:semiHidden/>
    <w:unhideWhenUsed/>
    <w:rsid w:val="00C91EBD"/>
  </w:style>
  <w:style w:type="table" w:customStyle="1" w:styleId="TableNormal">
    <w:name w:val="Table Normal"/>
    <w:rsid w:val="00C91EBD"/>
    <w:pPr>
      <w:pBdr>
        <w:top w:val="nil"/>
        <w:left w:val="nil"/>
        <w:bottom w:val="nil"/>
        <w:right w:val="nil"/>
        <w:between w:val="nil"/>
      </w:pBdr>
      <w:spacing w:line="276" w:lineRule="auto"/>
    </w:pPr>
    <w:rPr>
      <w:rFonts w:ascii="Arial" w:eastAsia="Arial" w:hAnsi="Arial" w:cs="Arial"/>
      <w:color w:val="000000"/>
    </w:rPr>
    <w:tblPr>
      <w:tblCellMar>
        <w:top w:w="0" w:type="dxa"/>
        <w:left w:w="0" w:type="dxa"/>
        <w:bottom w:w="0" w:type="dxa"/>
        <w:right w:w="0" w:type="dxa"/>
      </w:tblCellMar>
    </w:tblPr>
  </w:style>
  <w:style w:type="paragraph" w:styleId="afb">
    <w:name w:val="Title"/>
    <w:basedOn w:val="a"/>
    <w:next w:val="a"/>
    <w:link w:val="afc"/>
    <w:rsid w:val="00C91EBD"/>
    <w:pPr>
      <w:keepNext/>
      <w:keepLines/>
      <w:pBdr>
        <w:top w:val="nil"/>
        <w:left w:val="nil"/>
        <w:bottom w:val="nil"/>
        <w:right w:val="nil"/>
        <w:between w:val="nil"/>
      </w:pBdr>
      <w:spacing w:after="60" w:line="276" w:lineRule="auto"/>
    </w:pPr>
    <w:rPr>
      <w:rFonts w:ascii="Arial" w:eastAsia="Arial" w:hAnsi="Arial" w:cs="Arial"/>
      <w:color w:val="000000"/>
      <w:sz w:val="52"/>
      <w:szCs w:val="52"/>
    </w:rPr>
  </w:style>
  <w:style w:type="character" w:customStyle="1" w:styleId="afc">
    <w:name w:val="Заголовок Знак"/>
    <w:basedOn w:val="a0"/>
    <w:link w:val="afb"/>
    <w:rsid w:val="00C91EBD"/>
    <w:rPr>
      <w:rFonts w:ascii="Arial" w:eastAsia="Arial" w:hAnsi="Arial" w:cs="Arial"/>
      <w:color w:val="000000"/>
      <w:sz w:val="52"/>
      <w:szCs w:val="52"/>
    </w:rPr>
  </w:style>
  <w:style w:type="paragraph" w:styleId="afd">
    <w:name w:val="Subtitle"/>
    <w:basedOn w:val="a"/>
    <w:next w:val="a"/>
    <w:link w:val="afe"/>
    <w:uiPriority w:val="11"/>
    <w:qFormat/>
    <w:rsid w:val="00C91EBD"/>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 w:type="character" w:customStyle="1" w:styleId="afe">
    <w:name w:val="Подзаголовок Знак"/>
    <w:basedOn w:val="a0"/>
    <w:link w:val="afd"/>
    <w:uiPriority w:val="11"/>
    <w:rsid w:val="00C91EBD"/>
    <w:rPr>
      <w:rFonts w:ascii="Arial" w:eastAsia="Arial" w:hAnsi="Arial" w:cs="Arial"/>
      <w:color w:val="666666"/>
      <w:sz w:val="30"/>
      <w:szCs w:val="30"/>
    </w:rPr>
  </w:style>
  <w:style w:type="character" w:styleId="aff">
    <w:name w:val="Strong"/>
    <w:basedOn w:val="a0"/>
    <w:qFormat/>
    <w:rsid w:val="00C91EBD"/>
    <w:rPr>
      <w:b/>
      <w:bCs/>
    </w:rPr>
  </w:style>
  <w:style w:type="table" w:customStyle="1" w:styleId="12">
    <w:name w:val="Сетка таблицы1"/>
    <w:basedOn w:val="a1"/>
    <w:next w:val="ab"/>
    <w:uiPriority w:val="59"/>
    <w:unhideWhenUsed/>
    <w:rsid w:val="00C91EBD"/>
    <w:pPr>
      <w:pBdr>
        <w:top w:val="nil"/>
        <w:left w:val="nil"/>
        <w:bottom w:val="nil"/>
        <w:right w:val="nil"/>
        <w:between w:val="nil"/>
      </w:pBdr>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оглавления1"/>
    <w:basedOn w:val="1"/>
    <w:next w:val="a"/>
    <w:uiPriority w:val="39"/>
    <w:unhideWhenUsed/>
    <w:qFormat/>
    <w:rsid w:val="00C91EBD"/>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Calibri Light" w:eastAsia="Times New Roman" w:hAnsi="Calibri Light" w:cs="Times New Roman"/>
      <w:bCs/>
      <w:color w:val="2F5496"/>
      <w:sz w:val="28"/>
      <w:szCs w:val="28"/>
      <w:lang w:eastAsia="en-US"/>
    </w:rPr>
  </w:style>
  <w:style w:type="paragraph" w:styleId="23">
    <w:name w:val="toc 2"/>
    <w:basedOn w:val="a"/>
    <w:next w:val="a"/>
    <w:autoRedefine/>
    <w:uiPriority w:val="39"/>
    <w:unhideWhenUsed/>
    <w:rsid w:val="00C91EBD"/>
    <w:pPr>
      <w:pBdr>
        <w:top w:val="nil"/>
        <w:left w:val="nil"/>
        <w:bottom w:val="nil"/>
        <w:right w:val="nil"/>
        <w:between w:val="nil"/>
      </w:pBdr>
      <w:spacing w:after="100" w:line="276" w:lineRule="auto"/>
      <w:ind w:left="220"/>
    </w:pPr>
    <w:rPr>
      <w:rFonts w:ascii="Arial" w:eastAsia="Arial" w:hAnsi="Arial" w:cs="Arial"/>
      <w:color w:val="000000"/>
    </w:rPr>
  </w:style>
  <w:style w:type="paragraph" w:styleId="14">
    <w:name w:val="toc 1"/>
    <w:basedOn w:val="a"/>
    <w:next w:val="a"/>
    <w:autoRedefine/>
    <w:uiPriority w:val="39"/>
    <w:unhideWhenUsed/>
    <w:rsid w:val="00C91EBD"/>
    <w:pPr>
      <w:pBdr>
        <w:top w:val="nil"/>
        <w:left w:val="nil"/>
        <w:bottom w:val="nil"/>
        <w:right w:val="nil"/>
        <w:between w:val="nil"/>
      </w:pBdr>
      <w:spacing w:after="100" w:line="276" w:lineRule="auto"/>
    </w:pPr>
    <w:rPr>
      <w:rFonts w:ascii="Arial" w:eastAsia="Arial" w:hAnsi="Arial" w:cs="Arial"/>
      <w:color w:val="000000"/>
    </w:rPr>
  </w:style>
  <w:style w:type="paragraph" w:customStyle="1" w:styleId="15">
    <w:name w:val="Обычный1"/>
    <w:rsid w:val="00C91EBD"/>
    <w:pPr>
      <w:pBdr>
        <w:top w:val="nil"/>
        <w:left w:val="nil"/>
        <w:bottom w:val="nil"/>
        <w:right w:val="nil"/>
        <w:between w:val="nil"/>
      </w:pBdr>
      <w:spacing w:after="200" w:line="276" w:lineRule="auto"/>
    </w:pPr>
    <w:rPr>
      <w:rFonts w:ascii="Times New Roman" w:eastAsia="Calibri" w:hAnsi="Times New Roman" w:cs="Calibri"/>
      <w:b/>
      <w:color w:val="000000"/>
      <w:sz w:val="26"/>
    </w:rPr>
  </w:style>
  <w:style w:type="numbering" w:customStyle="1" w:styleId="110">
    <w:name w:val="Нет списка11"/>
    <w:next w:val="a2"/>
    <w:uiPriority w:val="99"/>
    <w:semiHidden/>
    <w:unhideWhenUsed/>
    <w:rsid w:val="00C91EBD"/>
  </w:style>
  <w:style w:type="character" w:customStyle="1" w:styleId="blk">
    <w:name w:val="blk"/>
    <w:basedOn w:val="a0"/>
    <w:rsid w:val="00C91EBD"/>
    <w:rPr>
      <w:vanish w:val="0"/>
      <w:webHidden w:val="0"/>
      <w:specVanish w:val="0"/>
    </w:rPr>
  </w:style>
  <w:style w:type="table" w:customStyle="1" w:styleId="111">
    <w:name w:val="Сетка таблицы11"/>
    <w:basedOn w:val="a1"/>
    <w:next w:val="ab"/>
    <w:uiPriority w:val="39"/>
    <w:rsid w:val="00C91EBD"/>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C91EBD"/>
  </w:style>
  <w:style w:type="paragraph" w:styleId="aff0">
    <w:name w:val="E-mail Signature"/>
    <w:basedOn w:val="a"/>
    <w:link w:val="aff1"/>
    <w:uiPriority w:val="99"/>
    <w:semiHidden/>
    <w:unhideWhenUsed/>
    <w:rsid w:val="00C91EBD"/>
    <w:rPr>
      <w:rFonts w:ascii="Calibri" w:eastAsia="Times New Roman" w:hAnsi="Calibri" w:cs="Times New Roman"/>
      <w:sz w:val="20"/>
      <w:szCs w:val="20"/>
    </w:rPr>
  </w:style>
  <w:style w:type="character" w:customStyle="1" w:styleId="aff1">
    <w:name w:val="Электронная подпись Знак"/>
    <w:basedOn w:val="a0"/>
    <w:link w:val="aff0"/>
    <w:uiPriority w:val="99"/>
    <w:semiHidden/>
    <w:rsid w:val="00C91EBD"/>
    <w:rPr>
      <w:rFonts w:ascii="Calibri" w:eastAsia="Times New Roman" w:hAnsi="Calibri" w:cs="Times New Roman"/>
      <w:sz w:val="20"/>
      <w:szCs w:val="20"/>
    </w:rPr>
  </w:style>
  <w:style w:type="table" w:customStyle="1" w:styleId="25">
    <w:name w:val="Сетка таблицы2"/>
    <w:basedOn w:val="a1"/>
    <w:next w:val="ab"/>
    <w:uiPriority w:val="59"/>
    <w:rsid w:val="00C91EBD"/>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Знак"/>
    <w:basedOn w:val="a"/>
    <w:rsid w:val="00C91EBD"/>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rsid w:val="00C91EBD"/>
    <w:pPr>
      <w:autoSpaceDE w:val="0"/>
      <w:autoSpaceDN w:val="0"/>
      <w:adjustRightInd w:val="0"/>
    </w:pPr>
    <w:rPr>
      <w:rFonts w:ascii="Times New Roman" w:eastAsia="Times New Roman" w:hAnsi="Times New Roman" w:cs="Times New Roman"/>
      <w:b/>
      <w:bCs/>
      <w:sz w:val="28"/>
      <w:szCs w:val="28"/>
    </w:rPr>
  </w:style>
  <w:style w:type="paragraph" w:customStyle="1" w:styleId="aff3">
    <w:name w:val="Знак Знак Знак Знак"/>
    <w:basedOn w:val="a"/>
    <w:rsid w:val="00C91EBD"/>
    <w:pPr>
      <w:spacing w:after="160" w:line="240" w:lineRule="exact"/>
    </w:pPr>
    <w:rPr>
      <w:rFonts w:ascii="Verdana" w:eastAsia="Times New Roman" w:hAnsi="Verdana" w:cs="Times New Roman"/>
      <w:sz w:val="20"/>
      <w:szCs w:val="20"/>
      <w:lang w:val="en-US" w:eastAsia="en-US"/>
    </w:rPr>
  </w:style>
  <w:style w:type="paragraph" w:styleId="aff4">
    <w:name w:val="Body Text"/>
    <w:basedOn w:val="a"/>
    <w:link w:val="aff5"/>
    <w:rsid w:val="00C91EBD"/>
    <w:pPr>
      <w:spacing w:line="360" w:lineRule="auto"/>
      <w:jc w:val="both"/>
    </w:pPr>
    <w:rPr>
      <w:rFonts w:ascii="Times New Roman" w:eastAsia="Times New Roman" w:hAnsi="Times New Roman" w:cs="Times New Roman"/>
      <w:sz w:val="28"/>
      <w:szCs w:val="20"/>
    </w:rPr>
  </w:style>
  <w:style w:type="character" w:customStyle="1" w:styleId="aff5">
    <w:name w:val="Основной текст Знак"/>
    <w:basedOn w:val="a0"/>
    <w:link w:val="aff4"/>
    <w:rsid w:val="00C91EBD"/>
    <w:rPr>
      <w:rFonts w:ascii="Times New Roman" w:eastAsia="Times New Roman" w:hAnsi="Times New Roman" w:cs="Times New Roman"/>
      <w:sz w:val="28"/>
      <w:szCs w:val="20"/>
    </w:rPr>
  </w:style>
  <w:style w:type="character" w:styleId="aff6">
    <w:name w:val="page number"/>
    <w:basedOn w:val="a0"/>
    <w:rsid w:val="00C91EBD"/>
  </w:style>
  <w:style w:type="paragraph" w:styleId="aff7">
    <w:name w:val="Plain Text"/>
    <w:basedOn w:val="a"/>
    <w:link w:val="aff8"/>
    <w:semiHidden/>
    <w:rsid w:val="00C91EBD"/>
    <w:pPr>
      <w:overflowPunct w:val="0"/>
      <w:autoSpaceDE w:val="0"/>
      <w:autoSpaceDN w:val="0"/>
      <w:adjustRightInd w:val="0"/>
      <w:ind w:firstLine="397"/>
      <w:jc w:val="both"/>
    </w:pPr>
    <w:rPr>
      <w:rFonts w:ascii="Calibri" w:eastAsia="Calibri" w:hAnsi="Calibri" w:cs="Times New Roman"/>
      <w:sz w:val="24"/>
      <w:szCs w:val="20"/>
    </w:rPr>
  </w:style>
  <w:style w:type="character" w:customStyle="1" w:styleId="aff8">
    <w:name w:val="Текст Знак"/>
    <w:basedOn w:val="a0"/>
    <w:link w:val="aff7"/>
    <w:semiHidden/>
    <w:rsid w:val="00C91EBD"/>
    <w:rPr>
      <w:rFonts w:ascii="Calibri" w:eastAsia="Calibri" w:hAnsi="Calibri" w:cs="Times New Roman"/>
      <w:sz w:val="24"/>
      <w:szCs w:val="20"/>
    </w:rPr>
  </w:style>
  <w:style w:type="paragraph" w:customStyle="1" w:styleId="aff9">
    <w:name w:val="Знак Знак Знак Знак Знак Знак Знак Знак Знак Знак Знак Знак Знак Знак Знак Знак Знак Знак Знак Знак Знак Знак"/>
    <w:basedOn w:val="a"/>
    <w:rsid w:val="00C91EBD"/>
    <w:pPr>
      <w:spacing w:after="160" w:line="240" w:lineRule="exact"/>
    </w:pPr>
    <w:rPr>
      <w:rFonts w:ascii="Verdana" w:eastAsia="Times New Roman" w:hAnsi="Verdana" w:cs="Verdana"/>
      <w:sz w:val="20"/>
      <w:szCs w:val="20"/>
      <w:lang w:val="en-US" w:eastAsia="en-US"/>
    </w:rPr>
  </w:style>
  <w:style w:type="character" w:customStyle="1" w:styleId="16">
    <w:name w:val="Текст концевой сноски Знак1"/>
    <w:basedOn w:val="a0"/>
    <w:uiPriority w:val="99"/>
    <w:semiHidden/>
    <w:rsid w:val="00C91EBD"/>
    <w:rPr>
      <w:sz w:val="20"/>
      <w:szCs w:val="20"/>
    </w:rPr>
  </w:style>
  <w:style w:type="character" w:customStyle="1" w:styleId="affa">
    <w:name w:val="Гипертекстовая ссылка"/>
    <w:basedOn w:val="a0"/>
    <w:uiPriority w:val="99"/>
    <w:rsid w:val="00C91EBD"/>
    <w:rPr>
      <w:rFonts w:cs="Times New Roman"/>
      <w:b w:val="0"/>
      <w:color w:val="106BBE"/>
    </w:rPr>
  </w:style>
  <w:style w:type="paragraph" w:styleId="affb">
    <w:name w:val="TOC Heading"/>
    <w:basedOn w:val="1"/>
    <w:next w:val="a"/>
    <w:uiPriority w:val="39"/>
    <w:unhideWhenUsed/>
    <w:qFormat/>
    <w:rsid w:val="00324569"/>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pc">
    <w:name w:val="pc"/>
    <w:basedOn w:val="a"/>
    <w:rsid w:val="00324569"/>
    <w:pPr>
      <w:spacing w:before="100" w:beforeAutospacing="1" w:after="100" w:afterAutospacing="1"/>
    </w:pPr>
    <w:rPr>
      <w:rFonts w:ascii="Times New Roman" w:eastAsia="Times New Roman" w:hAnsi="Times New Roman" w:cs="Times New Roman"/>
      <w:sz w:val="24"/>
      <w:szCs w:val="24"/>
    </w:rPr>
  </w:style>
  <w:style w:type="paragraph" w:customStyle="1" w:styleId="pl">
    <w:name w:val="pl"/>
    <w:basedOn w:val="a"/>
    <w:rsid w:val="00324569"/>
    <w:pPr>
      <w:spacing w:before="100" w:beforeAutospacing="1" w:after="100" w:afterAutospacing="1"/>
    </w:pPr>
    <w:rPr>
      <w:rFonts w:ascii="Times New Roman" w:eastAsia="Times New Roman" w:hAnsi="Times New Roman" w:cs="Times New Roman"/>
      <w:sz w:val="24"/>
      <w:szCs w:val="24"/>
    </w:rPr>
  </w:style>
  <w:style w:type="paragraph" w:customStyle="1" w:styleId="pr">
    <w:name w:val="pr"/>
    <w:basedOn w:val="a"/>
    <w:rsid w:val="00324569"/>
    <w:pPr>
      <w:spacing w:before="100" w:beforeAutospacing="1" w:after="100" w:afterAutospacing="1"/>
    </w:pPr>
    <w:rPr>
      <w:rFonts w:ascii="Times New Roman" w:eastAsia="Times New Roman" w:hAnsi="Times New Roman" w:cs="Times New Roman"/>
      <w:sz w:val="24"/>
      <w:szCs w:val="24"/>
    </w:rPr>
  </w:style>
  <w:style w:type="paragraph" w:customStyle="1" w:styleId="pj">
    <w:name w:val="pj"/>
    <w:basedOn w:val="a"/>
    <w:rsid w:val="0032456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802123">
      <w:bodyDiv w:val="1"/>
      <w:marLeft w:val="0"/>
      <w:marRight w:val="0"/>
      <w:marTop w:val="0"/>
      <w:marBottom w:val="0"/>
      <w:divBdr>
        <w:top w:val="none" w:sz="0" w:space="0" w:color="auto"/>
        <w:left w:val="none" w:sz="0" w:space="0" w:color="auto"/>
        <w:bottom w:val="none" w:sz="0" w:space="0" w:color="auto"/>
        <w:right w:val="none" w:sz="0" w:space="0" w:color="auto"/>
      </w:divBdr>
    </w:div>
    <w:div w:id="1349678121">
      <w:bodyDiv w:val="1"/>
      <w:marLeft w:val="0"/>
      <w:marRight w:val="0"/>
      <w:marTop w:val="0"/>
      <w:marBottom w:val="0"/>
      <w:divBdr>
        <w:top w:val="none" w:sz="0" w:space="0" w:color="auto"/>
        <w:left w:val="none" w:sz="0" w:space="0" w:color="auto"/>
        <w:bottom w:val="none" w:sz="0" w:space="0" w:color="auto"/>
        <w:right w:val="none" w:sz="0" w:space="0" w:color="auto"/>
      </w:divBdr>
    </w:div>
    <w:div w:id="168266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shov.rf@fnfr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170D3-60B5-40AE-B902-BA9E644F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11732</Words>
  <Characters>66879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Лариса Сулима</cp:lastModifiedBy>
  <cp:revision>2</cp:revision>
  <cp:lastPrinted>2019-05-23T14:54:00Z</cp:lastPrinted>
  <dcterms:created xsi:type="dcterms:W3CDTF">2020-10-05T11:59:00Z</dcterms:created>
  <dcterms:modified xsi:type="dcterms:W3CDTF">2020-10-05T11:59:00Z</dcterms:modified>
</cp:coreProperties>
</file>